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BD" w:rsidRPr="009E46A5" w:rsidRDefault="00971DBD" w:rsidP="00971DBD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9E46A5">
        <w:rPr>
          <w:sz w:val="30"/>
          <w:szCs w:val="30"/>
        </w:rPr>
        <w:t>МАТЕРИАЛЫ</w:t>
      </w:r>
    </w:p>
    <w:p w:rsidR="00971DBD" w:rsidRPr="009E46A5" w:rsidRDefault="00971DBD" w:rsidP="00971DBD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9E46A5">
        <w:rPr>
          <w:sz w:val="30"/>
          <w:szCs w:val="30"/>
        </w:rPr>
        <w:t>для членов информационно-пропагандистских групп</w:t>
      </w:r>
    </w:p>
    <w:p w:rsidR="00971DBD" w:rsidRDefault="00971DBD" w:rsidP="00971DB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rPr>
          <w:sz w:val="30"/>
          <w:szCs w:val="30"/>
        </w:rPr>
      </w:pPr>
      <w:r w:rsidRPr="009E46A5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9E46A5">
        <w:rPr>
          <w:sz w:val="30"/>
          <w:szCs w:val="30"/>
        </w:rPr>
        <w:t xml:space="preserve"> 202</w:t>
      </w:r>
      <w:r>
        <w:rPr>
          <w:sz w:val="30"/>
          <w:szCs w:val="30"/>
        </w:rPr>
        <w:t>4</w:t>
      </w:r>
      <w:r w:rsidRPr="009E46A5">
        <w:rPr>
          <w:sz w:val="30"/>
          <w:szCs w:val="30"/>
        </w:rPr>
        <w:t xml:space="preserve"> г.)</w:t>
      </w:r>
    </w:p>
    <w:p w:rsidR="00971DBD" w:rsidRDefault="00971DBD" w:rsidP="00971DB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120" w:line="280" w:lineRule="exact"/>
        <w:rPr>
          <w:sz w:val="30"/>
          <w:szCs w:val="30"/>
        </w:rPr>
      </w:pPr>
    </w:p>
    <w:p w:rsidR="00431BBE" w:rsidRPr="00431BBE" w:rsidRDefault="00431BBE" w:rsidP="009A5484">
      <w:pPr>
        <w:ind w:firstLine="708"/>
        <w:jc w:val="both"/>
        <w:rPr>
          <w:b/>
          <w:sz w:val="30"/>
          <w:szCs w:val="30"/>
        </w:rPr>
      </w:pPr>
      <w:r w:rsidRPr="00431BBE">
        <w:rPr>
          <w:b/>
          <w:sz w:val="30"/>
          <w:szCs w:val="30"/>
        </w:rPr>
        <w:t xml:space="preserve">Тема: </w:t>
      </w:r>
      <w:r w:rsidR="004A2B31">
        <w:rPr>
          <w:b/>
          <w:sz w:val="30"/>
          <w:szCs w:val="30"/>
        </w:rPr>
        <w:t>«</w:t>
      </w:r>
      <w:r w:rsidR="001C0427">
        <w:rPr>
          <w:b/>
          <w:sz w:val="30"/>
          <w:szCs w:val="30"/>
        </w:rPr>
        <w:t>Палы сухой растительности. Отдых на природе</w:t>
      </w:r>
      <w:r w:rsidR="005D5AC5">
        <w:rPr>
          <w:b/>
          <w:sz w:val="30"/>
          <w:szCs w:val="30"/>
        </w:rPr>
        <w:t>. Акция «За безопасность вместе!</w:t>
      </w:r>
      <w:r w:rsidRPr="00431BBE">
        <w:rPr>
          <w:b/>
          <w:sz w:val="30"/>
          <w:szCs w:val="30"/>
        </w:rPr>
        <w:t>»</w:t>
      </w:r>
    </w:p>
    <w:p w:rsidR="00D828FB" w:rsidRPr="00431BBE" w:rsidRDefault="00D828FB" w:rsidP="009A5484">
      <w:pPr>
        <w:ind w:firstLine="708"/>
        <w:jc w:val="both"/>
        <w:rPr>
          <w:b/>
          <w:sz w:val="30"/>
          <w:szCs w:val="30"/>
        </w:rPr>
      </w:pPr>
    </w:p>
    <w:p w:rsidR="00830A44" w:rsidRPr="003219EF" w:rsidRDefault="00B274FE" w:rsidP="009A5484">
      <w:pPr>
        <w:ind w:firstLine="708"/>
        <w:jc w:val="both"/>
        <w:rPr>
          <w:sz w:val="30"/>
          <w:szCs w:val="30"/>
        </w:rPr>
      </w:pPr>
      <w:r w:rsidRPr="00E42317">
        <w:rPr>
          <w:sz w:val="30"/>
          <w:szCs w:val="30"/>
        </w:rPr>
        <w:t xml:space="preserve">За </w:t>
      </w:r>
      <w:r w:rsidR="001C0427">
        <w:rPr>
          <w:sz w:val="30"/>
          <w:szCs w:val="30"/>
        </w:rPr>
        <w:t>три</w:t>
      </w:r>
      <w:r w:rsidRPr="00E42317">
        <w:rPr>
          <w:sz w:val="30"/>
          <w:szCs w:val="30"/>
        </w:rPr>
        <w:t xml:space="preserve"> месяца</w:t>
      </w:r>
      <w:r w:rsidR="00355B08" w:rsidRPr="00E42317">
        <w:rPr>
          <w:sz w:val="30"/>
          <w:szCs w:val="30"/>
        </w:rPr>
        <w:t xml:space="preserve"> 202</w:t>
      </w:r>
      <w:r w:rsidR="00B97B38">
        <w:rPr>
          <w:sz w:val="30"/>
          <w:szCs w:val="30"/>
        </w:rPr>
        <w:t>4</w:t>
      </w:r>
      <w:r w:rsidR="00355B08" w:rsidRPr="00E42317">
        <w:rPr>
          <w:sz w:val="30"/>
          <w:szCs w:val="30"/>
        </w:rPr>
        <w:t xml:space="preserve"> года на территории Гродненской области </w:t>
      </w:r>
      <w:r w:rsidR="001F55FF" w:rsidRPr="00E42317">
        <w:rPr>
          <w:sz w:val="30"/>
          <w:szCs w:val="30"/>
        </w:rPr>
        <w:t>произош</w:t>
      </w:r>
      <w:r w:rsidR="001C0427">
        <w:rPr>
          <w:sz w:val="30"/>
          <w:szCs w:val="30"/>
        </w:rPr>
        <w:t>л</w:t>
      </w:r>
      <w:r w:rsidR="00B97B38">
        <w:rPr>
          <w:sz w:val="30"/>
          <w:szCs w:val="30"/>
        </w:rPr>
        <w:t>о</w:t>
      </w:r>
      <w:r w:rsidR="001F55FF" w:rsidRPr="00E42317">
        <w:rPr>
          <w:sz w:val="30"/>
          <w:szCs w:val="30"/>
        </w:rPr>
        <w:t xml:space="preserve"> </w:t>
      </w:r>
      <w:r w:rsidR="00B97B38">
        <w:rPr>
          <w:sz w:val="30"/>
          <w:szCs w:val="30"/>
        </w:rPr>
        <w:t>144</w:t>
      </w:r>
      <w:r w:rsidR="001F55FF" w:rsidRPr="00E42317">
        <w:rPr>
          <w:sz w:val="30"/>
          <w:szCs w:val="30"/>
        </w:rPr>
        <w:t xml:space="preserve"> пожар</w:t>
      </w:r>
      <w:r w:rsidR="00B97B38">
        <w:rPr>
          <w:sz w:val="30"/>
          <w:szCs w:val="30"/>
        </w:rPr>
        <w:t>а</w:t>
      </w:r>
      <w:r w:rsidR="008A7522" w:rsidRPr="00E42317">
        <w:rPr>
          <w:sz w:val="30"/>
          <w:szCs w:val="30"/>
        </w:rPr>
        <w:t xml:space="preserve"> </w:t>
      </w:r>
      <w:r w:rsidR="001F55FF" w:rsidRPr="00E42317">
        <w:rPr>
          <w:sz w:val="30"/>
          <w:szCs w:val="30"/>
        </w:rPr>
        <w:t>(202</w:t>
      </w:r>
      <w:r w:rsidR="00B97B38">
        <w:rPr>
          <w:sz w:val="30"/>
          <w:szCs w:val="30"/>
        </w:rPr>
        <w:t>3</w:t>
      </w:r>
      <w:r w:rsidR="001F55FF" w:rsidRPr="00E42317">
        <w:rPr>
          <w:sz w:val="30"/>
          <w:szCs w:val="30"/>
        </w:rPr>
        <w:t xml:space="preserve"> </w:t>
      </w:r>
      <w:r w:rsidR="00B97B38" w:rsidRPr="00E42317">
        <w:rPr>
          <w:sz w:val="30"/>
          <w:szCs w:val="30"/>
        </w:rPr>
        <w:t>–</w:t>
      </w:r>
      <w:r w:rsidR="00047076" w:rsidRPr="00E42317">
        <w:rPr>
          <w:sz w:val="30"/>
          <w:szCs w:val="30"/>
        </w:rPr>
        <w:t xml:space="preserve"> </w:t>
      </w:r>
      <w:r w:rsidR="00B97B38">
        <w:rPr>
          <w:sz w:val="30"/>
          <w:szCs w:val="30"/>
        </w:rPr>
        <w:t>170</w:t>
      </w:r>
      <w:r w:rsidR="001F55FF" w:rsidRPr="00E42317">
        <w:rPr>
          <w:sz w:val="30"/>
          <w:szCs w:val="30"/>
        </w:rPr>
        <w:t xml:space="preserve"> пожар</w:t>
      </w:r>
      <w:r w:rsidR="00E42317" w:rsidRPr="00E42317">
        <w:rPr>
          <w:sz w:val="30"/>
          <w:szCs w:val="30"/>
        </w:rPr>
        <w:t>ов</w:t>
      </w:r>
      <w:r w:rsidR="001F55FF" w:rsidRPr="00E42317">
        <w:rPr>
          <w:sz w:val="30"/>
          <w:szCs w:val="30"/>
        </w:rPr>
        <w:t>)</w:t>
      </w:r>
      <w:r w:rsidR="00047076" w:rsidRPr="00E42317">
        <w:rPr>
          <w:sz w:val="30"/>
          <w:szCs w:val="30"/>
        </w:rPr>
        <w:t>,</w:t>
      </w:r>
      <w:r w:rsidR="001F55FF" w:rsidRPr="00E42317">
        <w:rPr>
          <w:sz w:val="30"/>
          <w:szCs w:val="30"/>
        </w:rPr>
        <w:t xml:space="preserve"> </w:t>
      </w:r>
      <w:r w:rsidR="00047076" w:rsidRPr="00E42317">
        <w:rPr>
          <w:sz w:val="30"/>
          <w:szCs w:val="30"/>
        </w:rPr>
        <w:t>п</w:t>
      </w:r>
      <w:r w:rsidR="001F55FF" w:rsidRPr="00E42317">
        <w:rPr>
          <w:sz w:val="30"/>
          <w:szCs w:val="30"/>
        </w:rPr>
        <w:t xml:space="preserve">огибли </w:t>
      </w:r>
      <w:r w:rsidR="00B97B38">
        <w:rPr>
          <w:sz w:val="30"/>
          <w:szCs w:val="30"/>
        </w:rPr>
        <w:t>19</w:t>
      </w:r>
      <w:r w:rsidR="001F55FF" w:rsidRPr="00E42317">
        <w:rPr>
          <w:sz w:val="30"/>
          <w:szCs w:val="30"/>
        </w:rPr>
        <w:t xml:space="preserve"> человек (2022 – </w:t>
      </w:r>
      <w:r w:rsidR="00B97B38">
        <w:rPr>
          <w:sz w:val="30"/>
          <w:szCs w:val="30"/>
        </w:rPr>
        <w:t>23</w:t>
      </w:r>
      <w:r w:rsidR="001F55FF" w:rsidRPr="00E42317">
        <w:rPr>
          <w:sz w:val="30"/>
          <w:szCs w:val="30"/>
        </w:rPr>
        <w:t xml:space="preserve"> </w:t>
      </w:r>
      <w:r w:rsidR="00047076" w:rsidRPr="00E42317">
        <w:rPr>
          <w:sz w:val="30"/>
          <w:szCs w:val="30"/>
        </w:rPr>
        <w:t>человек).</w:t>
      </w:r>
    </w:p>
    <w:p w:rsidR="00AA615F" w:rsidRPr="003219EF" w:rsidRDefault="00AA615F" w:rsidP="00062FA0">
      <w:pPr>
        <w:rPr>
          <w:b/>
          <w:sz w:val="30"/>
          <w:szCs w:val="30"/>
          <w:u w:val="single"/>
        </w:rPr>
      </w:pPr>
    </w:p>
    <w:p w:rsidR="001C0427" w:rsidRDefault="001C0427" w:rsidP="000E5BA8">
      <w:pPr>
        <w:ind w:firstLine="567"/>
        <w:rPr>
          <w:b/>
          <w:sz w:val="30"/>
          <w:szCs w:val="30"/>
          <w:u w:val="single"/>
        </w:rPr>
      </w:pPr>
      <w:r w:rsidRPr="001C0427">
        <w:rPr>
          <w:b/>
          <w:sz w:val="30"/>
          <w:szCs w:val="30"/>
          <w:u w:val="single"/>
        </w:rPr>
        <w:t>Палы сухой растительности</w:t>
      </w:r>
    </w:p>
    <w:p w:rsidR="00B274FE" w:rsidRPr="008C7E03" w:rsidRDefault="001C0427" w:rsidP="001C0427">
      <w:pPr>
        <w:ind w:firstLine="567"/>
        <w:jc w:val="both"/>
        <w:rPr>
          <w:b/>
          <w:sz w:val="30"/>
          <w:szCs w:val="30"/>
          <w:u w:val="single"/>
        </w:rPr>
      </w:pPr>
      <w:r w:rsidRPr="001C0427">
        <w:rPr>
          <w:sz w:val="30"/>
          <w:szCs w:val="30"/>
        </w:rPr>
        <w:t>С наступлением теплой погоды количество звонков в службу «101» увеличивается. Нередко к пожарам приводит сжигание мусора и сухой растительности: люди получают ожоги, сгорают дома и хозяйственные постройки. Причина зачастую кроется в беспечности людей, которые после зимы наводят порядок на своих участках и пренебрегают правилами пожарной безопасности</w:t>
      </w:r>
      <w:r>
        <w:t>.</w:t>
      </w:r>
    </w:p>
    <w:p w:rsidR="009D090D" w:rsidRPr="003219EF" w:rsidRDefault="00E56CAC" w:rsidP="00610A93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E56CAC">
        <w:rPr>
          <w:sz w:val="30"/>
          <w:szCs w:val="30"/>
        </w:rPr>
        <w:t xml:space="preserve">Только в минувшем году </w:t>
      </w:r>
      <w:r>
        <w:rPr>
          <w:sz w:val="30"/>
          <w:szCs w:val="30"/>
        </w:rPr>
        <w:t>в Гродненской области</w:t>
      </w:r>
      <w:r w:rsidR="001C0427">
        <w:rPr>
          <w:sz w:val="30"/>
          <w:szCs w:val="30"/>
        </w:rPr>
        <w:t xml:space="preserve"> па</w:t>
      </w:r>
      <w:r w:rsidR="00597AF0">
        <w:rPr>
          <w:sz w:val="30"/>
          <w:szCs w:val="30"/>
        </w:rPr>
        <w:t xml:space="preserve">лы травы привели к </w:t>
      </w:r>
      <w:r w:rsidR="00B97B38">
        <w:rPr>
          <w:sz w:val="30"/>
          <w:szCs w:val="30"/>
        </w:rPr>
        <w:t>333</w:t>
      </w:r>
      <w:r w:rsidR="00597AF0">
        <w:rPr>
          <w:sz w:val="30"/>
          <w:szCs w:val="30"/>
        </w:rPr>
        <w:t xml:space="preserve"> пожарам. </w:t>
      </w:r>
      <w:r w:rsidR="00610A93">
        <w:rPr>
          <w:sz w:val="30"/>
          <w:szCs w:val="30"/>
        </w:rPr>
        <w:t>А в</w:t>
      </w:r>
      <w:r w:rsidR="00F95F2E">
        <w:rPr>
          <w:sz w:val="30"/>
          <w:szCs w:val="30"/>
        </w:rPr>
        <w:t xml:space="preserve"> </w:t>
      </w:r>
      <w:r w:rsidR="00C90148">
        <w:rPr>
          <w:sz w:val="30"/>
          <w:szCs w:val="30"/>
        </w:rPr>
        <w:t>2022</w:t>
      </w:r>
      <w:r w:rsidR="00F95F2E">
        <w:rPr>
          <w:sz w:val="30"/>
          <w:szCs w:val="30"/>
        </w:rPr>
        <w:t xml:space="preserve"> году б</w:t>
      </w:r>
      <w:r w:rsidR="009D090D" w:rsidRPr="003219EF">
        <w:rPr>
          <w:sz w:val="30"/>
          <w:szCs w:val="30"/>
        </w:rPr>
        <w:t>еспечность при наведении порядка стал</w:t>
      </w:r>
      <w:r w:rsidR="009D090D">
        <w:rPr>
          <w:sz w:val="30"/>
          <w:szCs w:val="30"/>
        </w:rPr>
        <w:t>а</w:t>
      </w:r>
      <w:r w:rsidR="009D090D" w:rsidRPr="003219EF">
        <w:rPr>
          <w:sz w:val="30"/>
          <w:szCs w:val="30"/>
        </w:rPr>
        <w:t xml:space="preserve"> причиной</w:t>
      </w:r>
      <w:r w:rsidR="00597AF0">
        <w:rPr>
          <w:sz w:val="30"/>
          <w:szCs w:val="30"/>
        </w:rPr>
        <w:t xml:space="preserve"> серьезного</w:t>
      </w:r>
      <w:r w:rsidR="009D090D" w:rsidRPr="003219EF">
        <w:rPr>
          <w:sz w:val="30"/>
          <w:szCs w:val="30"/>
        </w:rPr>
        <w:t xml:space="preserve"> пожара </w:t>
      </w:r>
      <w:proofErr w:type="gramStart"/>
      <w:r w:rsidR="009D090D" w:rsidRPr="003219EF">
        <w:rPr>
          <w:sz w:val="30"/>
          <w:szCs w:val="30"/>
        </w:rPr>
        <w:t>в</w:t>
      </w:r>
      <w:proofErr w:type="gramEnd"/>
      <w:r w:rsidR="009D090D" w:rsidRPr="003219EF">
        <w:rPr>
          <w:sz w:val="30"/>
          <w:szCs w:val="30"/>
        </w:rPr>
        <w:t xml:space="preserve"> </w:t>
      </w:r>
      <w:proofErr w:type="gramStart"/>
      <w:r w:rsidR="00597AF0">
        <w:rPr>
          <w:sz w:val="30"/>
          <w:szCs w:val="30"/>
        </w:rPr>
        <w:t>Щучинском</w:t>
      </w:r>
      <w:proofErr w:type="gramEnd"/>
      <w:r w:rsidR="009D090D" w:rsidRPr="003219EF">
        <w:rPr>
          <w:sz w:val="30"/>
          <w:szCs w:val="30"/>
        </w:rPr>
        <w:t xml:space="preserve"> районе</w:t>
      </w:r>
      <w:r w:rsidR="00597AF0">
        <w:rPr>
          <w:sz w:val="30"/>
          <w:szCs w:val="30"/>
        </w:rPr>
        <w:t>.</w:t>
      </w:r>
    </w:p>
    <w:p w:rsidR="000C6225" w:rsidRPr="00C90148" w:rsidRDefault="000C6225" w:rsidP="00597AF0">
      <w:pPr>
        <w:pStyle w:val="a7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</w:p>
    <w:p w:rsidR="00597AF0" w:rsidRPr="00C90148" w:rsidRDefault="009D090D" w:rsidP="00597AF0">
      <w:pPr>
        <w:pStyle w:val="a7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C90148">
        <w:rPr>
          <w:i/>
          <w:sz w:val="30"/>
          <w:szCs w:val="30"/>
        </w:rPr>
        <w:t xml:space="preserve">*** </w:t>
      </w:r>
      <w:r w:rsidR="00597AF0" w:rsidRPr="00C90148">
        <w:rPr>
          <w:b/>
          <w:i/>
          <w:sz w:val="30"/>
          <w:szCs w:val="30"/>
        </w:rPr>
        <w:t xml:space="preserve">4 марта </w:t>
      </w:r>
      <w:r w:rsidR="00C90148" w:rsidRPr="00C90148">
        <w:rPr>
          <w:b/>
          <w:i/>
          <w:sz w:val="30"/>
          <w:szCs w:val="30"/>
        </w:rPr>
        <w:t>2022</w:t>
      </w:r>
      <w:r w:rsidR="00597AF0" w:rsidRPr="00C90148">
        <w:rPr>
          <w:b/>
          <w:i/>
          <w:sz w:val="30"/>
          <w:szCs w:val="30"/>
        </w:rPr>
        <w:t xml:space="preserve"> года</w:t>
      </w:r>
      <w:r w:rsidR="00597AF0" w:rsidRPr="00C90148">
        <w:rPr>
          <w:i/>
          <w:sz w:val="30"/>
          <w:szCs w:val="30"/>
        </w:rPr>
        <w:t xml:space="preserve"> в службу 101 поступило сообщение о пожаре в </w:t>
      </w:r>
      <w:r w:rsidR="00597AF0" w:rsidRPr="00C90148">
        <w:rPr>
          <w:b/>
          <w:i/>
          <w:sz w:val="30"/>
          <w:szCs w:val="30"/>
        </w:rPr>
        <w:t>деревне Дворчаны Щучинского района.</w:t>
      </w:r>
      <w:r w:rsidR="00597AF0" w:rsidRPr="00C90148">
        <w:rPr>
          <w:i/>
          <w:sz w:val="30"/>
          <w:szCs w:val="30"/>
        </w:rPr>
        <w:t xml:space="preserve"> Женщина была очень взволнована тем, что порывами ветра огонь распространяется с большой скоростью. Открытым пламенем уже были охвачены дачный дом и две хозяйственные постройки. </w:t>
      </w:r>
    </w:p>
    <w:p w:rsidR="00597AF0" w:rsidRPr="00C90148" w:rsidRDefault="00597AF0" w:rsidP="00597AF0">
      <w:pPr>
        <w:pStyle w:val="a7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C90148">
        <w:rPr>
          <w:i/>
          <w:sz w:val="30"/>
          <w:szCs w:val="30"/>
        </w:rPr>
        <w:t xml:space="preserve">По команде «Сбор личного состава» на ликвидацию пожара было привлечено 8 </w:t>
      </w:r>
      <w:r w:rsidR="00610A93">
        <w:rPr>
          <w:i/>
          <w:sz w:val="30"/>
          <w:szCs w:val="30"/>
        </w:rPr>
        <w:t xml:space="preserve">пожарных </w:t>
      </w:r>
      <w:r w:rsidRPr="00C90148">
        <w:rPr>
          <w:i/>
          <w:sz w:val="30"/>
          <w:szCs w:val="30"/>
        </w:rPr>
        <w:t xml:space="preserve">расчетов, которые противостояли огню в течение двух часов. Дома находились на расстоянии 10-15 метров друг от друга, поэтому защитить их от пожара было непросто. К спасателям присоединились работники сельхозпредприятия и лесхоза. Всего в деревне 22 дома, проживает 35 человек. К счастью, люди не пострадали. Огнем повреждены 3 </w:t>
      </w:r>
      <w:proofErr w:type="gramStart"/>
      <w:r w:rsidRPr="00C90148">
        <w:rPr>
          <w:i/>
          <w:sz w:val="30"/>
          <w:szCs w:val="30"/>
        </w:rPr>
        <w:t>дачных</w:t>
      </w:r>
      <w:proofErr w:type="gramEnd"/>
      <w:r w:rsidRPr="00C90148">
        <w:rPr>
          <w:i/>
          <w:sz w:val="30"/>
          <w:szCs w:val="30"/>
        </w:rPr>
        <w:t xml:space="preserve"> дома и уничтожены 4 хозпостройки.  </w:t>
      </w:r>
    </w:p>
    <w:p w:rsidR="00597AF0" w:rsidRPr="00597AF0" w:rsidRDefault="00597AF0" w:rsidP="00597AF0">
      <w:pPr>
        <w:pStyle w:val="a7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C90148">
        <w:rPr>
          <w:i/>
          <w:sz w:val="30"/>
          <w:szCs w:val="30"/>
        </w:rPr>
        <w:t>К пожару привело неосторожное обращение с огнем при сжигании мусора 68-летней пенсионеркой. Известно, что женщина приехала в гости к дочери и наводила порядок на подворье. Костер для сжигания мусора развела неподалеку от сарая, а сама занялась другими хозяйственными делами. Ветер разнес пламя на десятки метров, и соседи забили тревогу.</w:t>
      </w:r>
    </w:p>
    <w:p w:rsidR="009D090D" w:rsidRDefault="009D090D" w:rsidP="00597AF0">
      <w:pPr>
        <w:pStyle w:val="a7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FE5BB7" w:rsidRDefault="00355B08" w:rsidP="004068CD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3219EF">
        <w:rPr>
          <w:sz w:val="30"/>
          <w:szCs w:val="30"/>
        </w:rPr>
        <w:t>Как правило, пламя от костра быстро пер</w:t>
      </w:r>
      <w:r w:rsidR="00F95F2E">
        <w:rPr>
          <w:sz w:val="30"/>
          <w:szCs w:val="30"/>
        </w:rPr>
        <w:t xml:space="preserve">ебрасывается на сухую траву, </w:t>
      </w:r>
      <w:r w:rsidRPr="003219EF">
        <w:rPr>
          <w:sz w:val="30"/>
          <w:szCs w:val="30"/>
        </w:rPr>
        <w:t>распространяется на большую площадь</w:t>
      </w:r>
      <w:r w:rsidR="00F95F2E">
        <w:rPr>
          <w:sz w:val="30"/>
          <w:szCs w:val="30"/>
        </w:rPr>
        <w:t xml:space="preserve"> и о</w:t>
      </w:r>
      <w:r w:rsidRPr="003219EF">
        <w:rPr>
          <w:sz w:val="30"/>
          <w:szCs w:val="30"/>
        </w:rPr>
        <w:t>ста</w:t>
      </w:r>
      <w:r w:rsidR="009D090D">
        <w:rPr>
          <w:sz w:val="30"/>
          <w:szCs w:val="30"/>
        </w:rPr>
        <w:t>новить</w:t>
      </w:r>
      <w:r w:rsidRPr="003219EF">
        <w:rPr>
          <w:sz w:val="30"/>
          <w:szCs w:val="30"/>
        </w:rPr>
        <w:t xml:space="preserve"> его</w:t>
      </w:r>
      <w:r w:rsidR="00F95F2E">
        <w:rPr>
          <w:sz w:val="30"/>
          <w:szCs w:val="30"/>
        </w:rPr>
        <w:t>, порой,</w:t>
      </w:r>
      <w:r w:rsidRPr="003219EF">
        <w:rPr>
          <w:sz w:val="30"/>
          <w:szCs w:val="30"/>
        </w:rPr>
        <w:t xml:space="preserve"> очень сложно. </w:t>
      </w:r>
      <w:r w:rsidR="00F95F2E">
        <w:rPr>
          <w:sz w:val="30"/>
          <w:szCs w:val="30"/>
        </w:rPr>
        <w:t>Чтобы не допустить подобных случаев п</w:t>
      </w:r>
      <w:r w:rsidR="00F95F2E" w:rsidRPr="00F95F2E">
        <w:rPr>
          <w:sz w:val="30"/>
          <w:szCs w:val="30"/>
        </w:rPr>
        <w:t>омните</w:t>
      </w:r>
      <w:r w:rsidR="00F95F2E">
        <w:rPr>
          <w:sz w:val="30"/>
          <w:szCs w:val="30"/>
        </w:rPr>
        <w:t>, что</w:t>
      </w:r>
      <w:r w:rsidR="00F95F2E" w:rsidRPr="00F95F2E">
        <w:rPr>
          <w:sz w:val="30"/>
          <w:szCs w:val="30"/>
        </w:rPr>
        <w:t xml:space="preserve"> сжигание </w:t>
      </w:r>
      <w:r w:rsidR="00610A93">
        <w:rPr>
          <w:sz w:val="30"/>
          <w:szCs w:val="30"/>
        </w:rPr>
        <w:t xml:space="preserve">растительных отходов </w:t>
      </w:r>
      <w:r w:rsidR="00F95F2E" w:rsidRPr="00F95F2E">
        <w:rPr>
          <w:sz w:val="30"/>
          <w:szCs w:val="30"/>
        </w:rPr>
        <w:t>допускается только в безветренную погоду</w:t>
      </w:r>
      <w:r w:rsidR="00676276">
        <w:rPr>
          <w:sz w:val="30"/>
          <w:szCs w:val="30"/>
        </w:rPr>
        <w:t>.</w:t>
      </w:r>
      <w:r w:rsidR="00F95F2E" w:rsidRPr="00F95F2E">
        <w:rPr>
          <w:sz w:val="30"/>
          <w:szCs w:val="30"/>
        </w:rPr>
        <w:t xml:space="preserve"> </w:t>
      </w:r>
      <w:r w:rsidR="00676276">
        <w:rPr>
          <w:sz w:val="30"/>
          <w:szCs w:val="30"/>
        </w:rPr>
        <w:t>М</w:t>
      </w:r>
      <w:r w:rsidR="00F95F2E" w:rsidRPr="00F95F2E">
        <w:rPr>
          <w:sz w:val="30"/>
          <w:szCs w:val="30"/>
        </w:rPr>
        <w:t xml:space="preserve">есто, где планируете </w:t>
      </w:r>
      <w:r w:rsidR="00F95F2E" w:rsidRPr="00F95F2E">
        <w:rPr>
          <w:sz w:val="30"/>
          <w:szCs w:val="30"/>
        </w:rPr>
        <w:lastRenderedPageBreak/>
        <w:t>сжигать собранный мусор должно находиться на безопасном расстоянии от хозяйственных и иных построек, а также от лесных массивов и торфяников</w:t>
      </w:r>
      <w:r w:rsidR="00676276">
        <w:rPr>
          <w:sz w:val="30"/>
          <w:szCs w:val="30"/>
        </w:rPr>
        <w:t>.</w:t>
      </w:r>
      <w:r w:rsidR="00F95F2E" w:rsidRPr="00F95F2E">
        <w:rPr>
          <w:sz w:val="30"/>
          <w:szCs w:val="30"/>
        </w:rPr>
        <w:t xml:space="preserve"> </w:t>
      </w:r>
      <w:r w:rsidR="00676276">
        <w:rPr>
          <w:sz w:val="30"/>
          <w:szCs w:val="30"/>
        </w:rPr>
        <w:t>М</w:t>
      </w:r>
      <w:r w:rsidR="00F95F2E" w:rsidRPr="00F95F2E">
        <w:rPr>
          <w:sz w:val="30"/>
          <w:szCs w:val="30"/>
        </w:rPr>
        <w:t xml:space="preserve">есто </w:t>
      </w:r>
      <w:r w:rsidR="00676276">
        <w:rPr>
          <w:sz w:val="30"/>
          <w:szCs w:val="30"/>
        </w:rPr>
        <w:t xml:space="preserve">для </w:t>
      </w:r>
      <w:r w:rsidR="00F95F2E" w:rsidRPr="00F95F2E">
        <w:rPr>
          <w:sz w:val="30"/>
          <w:szCs w:val="30"/>
        </w:rPr>
        <w:t xml:space="preserve">костра обязательно окопайте, </w:t>
      </w:r>
      <w:r w:rsidR="00EC3900">
        <w:rPr>
          <w:sz w:val="30"/>
          <w:szCs w:val="30"/>
        </w:rPr>
        <w:t>держите под рукой</w:t>
      </w:r>
      <w:r w:rsidR="00F95F2E" w:rsidRPr="00F95F2E">
        <w:rPr>
          <w:sz w:val="30"/>
          <w:szCs w:val="30"/>
        </w:rPr>
        <w:t xml:space="preserve"> ведро с водой, лопат</w:t>
      </w:r>
      <w:r w:rsidR="001342C5">
        <w:rPr>
          <w:sz w:val="30"/>
          <w:szCs w:val="30"/>
        </w:rPr>
        <w:t>у или автомобильный огнетушитель</w:t>
      </w:r>
      <w:r w:rsidR="00F95F2E" w:rsidRPr="00F95F2E">
        <w:rPr>
          <w:sz w:val="30"/>
          <w:szCs w:val="30"/>
        </w:rPr>
        <w:t xml:space="preserve"> и ни на секунду не оставляйте огонь без присмотра. После окончания </w:t>
      </w:r>
      <w:r w:rsidR="00610A93" w:rsidRPr="00F95F2E">
        <w:rPr>
          <w:sz w:val="30"/>
          <w:szCs w:val="30"/>
        </w:rPr>
        <w:t>сжигания,</w:t>
      </w:r>
      <w:r w:rsidR="00F95F2E" w:rsidRPr="00F95F2E">
        <w:rPr>
          <w:sz w:val="30"/>
          <w:szCs w:val="30"/>
        </w:rPr>
        <w:t xml:space="preserve"> оставшиеся угли пролейте водой до полного прекращения тления.</w:t>
      </w:r>
    </w:p>
    <w:p w:rsidR="00597AF0" w:rsidRDefault="00597AF0" w:rsidP="00597AF0">
      <w:pPr>
        <w:tabs>
          <w:tab w:val="left" w:pos="567"/>
        </w:tabs>
        <w:ind w:firstLine="567"/>
        <w:jc w:val="both"/>
        <w:rPr>
          <w:sz w:val="30"/>
          <w:szCs w:val="30"/>
        </w:rPr>
      </w:pPr>
      <w:r w:rsidRPr="00597AF0">
        <w:rPr>
          <w:sz w:val="30"/>
          <w:szCs w:val="30"/>
        </w:rPr>
        <w:t>В соответствии со ст. 16.40 КоАП Республики Беларусь за выжигание сухой растительности, трав на корню, а также стерни и пожнивных остатков на полях либо непринятие мер по ликвидации палов — предусмотрено наложение штр</w:t>
      </w:r>
      <w:r>
        <w:rPr>
          <w:sz w:val="30"/>
          <w:szCs w:val="30"/>
        </w:rPr>
        <w:t>афа от 10 до 30 базовых величин</w:t>
      </w:r>
      <w:r w:rsidRPr="00597AF0">
        <w:rPr>
          <w:sz w:val="30"/>
          <w:szCs w:val="30"/>
        </w:rPr>
        <w:t>. В случае причинения ущерба в особо крупном размере наступает уголовная ответственность.</w:t>
      </w:r>
    </w:p>
    <w:p w:rsidR="0000046D" w:rsidRDefault="0000046D" w:rsidP="00EC3900">
      <w:pPr>
        <w:jc w:val="both"/>
        <w:rPr>
          <w:i/>
          <w:sz w:val="30"/>
          <w:szCs w:val="30"/>
        </w:rPr>
      </w:pPr>
    </w:p>
    <w:p w:rsidR="000C6225" w:rsidRDefault="000C6225" w:rsidP="006277E2">
      <w:pPr>
        <w:tabs>
          <w:tab w:val="left" w:pos="567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Традиционно, с наступлением </w:t>
      </w:r>
      <w:r w:rsidRPr="000C6225">
        <w:rPr>
          <w:sz w:val="30"/>
          <w:szCs w:val="30"/>
        </w:rPr>
        <w:t xml:space="preserve">теплых дней увеличивается количество случаев, кода люди, получают ожоги </w:t>
      </w:r>
      <w:r w:rsidR="005C3B6D">
        <w:rPr>
          <w:sz w:val="30"/>
          <w:szCs w:val="30"/>
        </w:rPr>
        <w:t>из-за</w:t>
      </w:r>
      <w:r w:rsidRPr="000C6225">
        <w:rPr>
          <w:sz w:val="30"/>
          <w:szCs w:val="30"/>
        </w:rPr>
        <w:t xml:space="preserve"> неосторожного обращения</w:t>
      </w:r>
      <w:r w:rsidR="005C3B6D">
        <w:rPr>
          <w:sz w:val="30"/>
          <w:szCs w:val="30"/>
        </w:rPr>
        <w:t xml:space="preserve"> с огнем и</w:t>
      </w:r>
      <w:r w:rsidRPr="000C6225">
        <w:rPr>
          <w:sz w:val="30"/>
          <w:szCs w:val="30"/>
        </w:rPr>
        <w:t xml:space="preserve"> использовани</w:t>
      </w:r>
      <w:r w:rsidR="005C3B6D">
        <w:rPr>
          <w:sz w:val="30"/>
          <w:szCs w:val="30"/>
        </w:rPr>
        <w:t>я</w:t>
      </w:r>
      <w:r w:rsidRPr="000C6225">
        <w:rPr>
          <w:sz w:val="30"/>
          <w:szCs w:val="30"/>
        </w:rPr>
        <w:t xml:space="preserve"> легковоспламеняющихся и горючих жидкостей (ЛВЖ и ГЖ соответственно).</w:t>
      </w:r>
    </w:p>
    <w:p w:rsidR="000C6225" w:rsidRDefault="000C6225" w:rsidP="006277E2">
      <w:pPr>
        <w:tabs>
          <w:tab w:val="left" w:pos="567"/>
        </w:tabs>
        <w:ind w:firstLine="567"/>
        <w:jc w:val="both"/>
        <w:rPr>
          <w:sz w:val="30"/>
          <w:szCs w:val="30"/>
        </w:rPr>
      </w:pPr>
    </w:p>
    <w:p w:rsidR="000C6225" w:rsidRPr="00AD155E" w:rsidRDefault="000C6225" w:rsidP="000C6225">
      <w:pPr>
        <w:pStyle w:val="a7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*** </w:t>
      </w:r>
      <w:r w:rsidRPr="005C3B6D">
        <w:rPr>
          <w:b/>
          <w:i/>
          <w:sz w:val="30"/>
          <w:szCs w:val="30"/>
        </w:rPr>
        <w:t>30 марта 2024</w:t>
      </w:r>
      <w:r>
        <w:rPr>
          <w:i/>
          <w:sz w:val="30"/>
          <w:szCs w:val="30"/>
        </w:rPr>
        <w:t xml:space="preserve"> года</w:t>
      </w:r>
      <w:r w:rsidRPr="00AD155E">
        <w:rPr>
          <w:i/>
          <w:sz w:val="30"/>
          <w:szCs w:val="30"/>
        </w:rPr>
        <w:t xml:space="preserve"> гродненским спасателям поступило сообщение о том, что в городскую клиническую больницу скорой медицинской помощи </w:t>
      </w:r>
      <w:proofErr w:type="gramStart"/>
      <w:r w:rsidRPr="00AD155E">
        <w:rPr>
          <w:i/>
          <w:sz w:val="30"/>
          <w:szCs w:val="30"/>
        </w:rPr>
        <w:t>г</w:t>
      </w:r>
      <w:proofErr w:type="gramEnd"/>
      <w:r w:rsidRPr="00AD155E">
        <w:rPr>
          <w:i/>
          <w:sz w:val="30"/>
          <w:szCs w:val="30"/>
        </w:rPr>
        <w:t xml:space="preserve">. Гродно с термическими ожогами лица, передней поверхности шеи, передней поверхности грудной клетки и левой кисти госпитализирован 63-летний житель областного центра. </w:t>
      </w:r>
    </w:p>
    <w:p w:rsidR="000C6225" w:rsidRPr="00AD155E" w:rsidRDefault="000C6225" w:rsidP="000C6225">
      <w:pPr>
        <w:pStyle w:val="a7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AD155E">
        <w:rPr>
          <w:i/>
          <w:sz w:val="30"/>
          <w:szCs w:val="30"/>
        </w:rPr>
        <w:t xml:space="preserve">Как рассказал пенсионер, утром он наводил порядок на приусадебном участке и собирался развести костер. Собрав сухие ветки, он облил их бензином и бросил зажженную спичку. Произошла вспышка паров ЛВЖ, из-за чего мужчина получил ожоги. </w:t>
      </w:r>
    </w:p>
    <w:p w:rsidR="000C6225" w:rsidRDefault="000C6225" w:rsidP="006277E2">
      <w:pPr>
        <w:tabs>
          <w:tab w:val="left" w:pos="567"/>
        </w:tabs>
        <w:ind w:firstLine="567"/>
        <w:jc w:val="both"/>
        <w:rPr>
          <w:sz w:val="30"/>
          <w:szCs w:val="30"/>
        </w:rPr>
      </w:pPr>
    </w:p>
    <w:p w:rsidR="005C3B6D" w:rsidRPr="005C3B6D" w:rsidRDefault="005C3B6D" w:rsidP="005C3B6D">
      <w:pPr>
        <w:pStyle w:val="a7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*** </w:t>
      </w:r>
      <w:r w:rsidRPr="005C3B6D">
        <w:rPr>
          <w:b/>
          <w:i/>
          <w:sz w:val="30"/>
          <w:szCs w:val="30"/>
        </w:rPr>
        <w:t>30 марта 2024 года</w:t>
      </w:r>
      <w:r w:rsidRPr="00AD155E">
        <w:rPr>
          <w:i/>
          <w:sz w:val="30"/>
          <w:szCs w:val="30"/>
        </w:rPr>
        <w:t xml:space="preserve"> </w:t>
      </w:r>
      <w:r w:rsidRPr="005C3B6D">
        <w:rPr>
          <w:i/>
          <w:sz w:val="30"/>
          <w:szCs w:val="30"/>
        </w:rPr>
        <w:t xml:space="preserve">дежурная медсестра сообщила спасателям о том, что в учреждение здравоохранения с термическими ожогами госпитализирован 48-летний житель </w:t>
      </w:r>
      <w:r w:rsidRPr="005C3B6D">
        <w:rPr>
          <w:b/>
          <w:i/>
          <w:sz w:val="30"/>
          <w:szCs w:val="30"/>
        </w:rPr>
        <w:t>г.п</w:t>
      </w:r>
      <w:proofErr w:type="gramStart"/>
      <w:r w:rsidRPr="005C3B6D">
        <w:rPr>
          <w:b/>
          <w:i/>
          <w:sz w:val="30"/>
          <w:szCs w:val="30"/>
        </w:rPr>
        <w:t>.Р</w:t>
      </w:r>
      <w:proofErr w:type="gramEnd"/>
      <w:r w:rsidRPr="005C3B6D">
        <w:rPr>
          <w:b/>
          <w:i/>
          <w:sz w:val="30"/>
          <w:szCs w:val="30"/>
        </w:rPr>
        <w:t>оссь Волковысского района.</w:t>
      </w:r>
    </w:p>
    <w:p w:rsidR="005C3B6D" w:rsidRPr="005C3B6D" w:rsidRDefault="005C3B6D" w:rsidP="005C3B6D">
      <w:pPr>
        <w:pStyle w:val="a7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5C3B6D">
        <w:rPr>
          <w:i/>
          <w:sz w:val="30"/>
          <w:szCs w:val="30"/>
        </w:rPr>
        <w:t>Как рассказал мужчина, находясь на дачном у</w:t>
      </w:r>
      <w:r>
        <w:rPr>
          <w:i/>
          <w:sz w:val="30"/>
          <w:szCs w:val="30"/>
        </w:rPr>
        <w:t>частке, он сжигал ветки в бочке и р</w:t>
      </w:r>
      <w:r w:rsidRPr="005C3B6D">
        <w:rPr>
          <w:i/>
          <w:sz w:val="30"/>
          <w:szCs w:val="30"/>
        </w:rPr>
        <w:t xml:space="preserve">ядом с </w:t>
      </w:r>
      <w:r>
        <w:rPr>
          <w:i/>
          <w:sz w:val="30"/>
          <w:szCs w:val="30"/>
        </w:rPr>
        <w:t>ней</w:t>
      </w:r>
      <w:r w:rsidRPr="005C3B6D">
        <w:rPr>
          <w:i/>
          <w:sz w:val="30"/>
          <w:szCs w:val="30"/>
        </w:rPr>
        <w:t xml:space="preserve"> оставил бутылку с легковоспламеняющейся жидкостью. В какой-то момент горящая ветка выпала из бочки на бутылку с ЛВЖ, из-за чего произошла вспышка паров</w:t>
      </w:r>
      <w:r>
        <w:rPr>
          <w:i/>
          <w:sz w:val="30"/>
          <w:szCs w:val="30"/>
        </w:rPr>
        <w:t>,</w:t>
      </w:r>
      <w:r w:rsidRPr="005C3B6D">
        <w:rPr>
          <w:i/>
          <w:sz w:val="30"/>
          <w:szCs w:val="30"/>
        </w:rPr>
        <w:t xml:space="preserve"> и мужчина получил ожог кисти. </w:t>
      </w:r>
    </w:p>
    <w:p w:rsidR="005C3B6D" w:rsidRPr="005C3B6D" w:rsidRDefault="005C3B6D" w:rsidP="005C3B6D">
      <w:pPr>
        <w:pStyle w:val="a7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5C3B6D">
        <w:rPr>
          <w:i/>
          <w:sz w:val="30"/>
          <w:szCs w:val="30"/>
        </w:rPr>
        <w:t xml:space="preserve">Он немедленно обратился за помощью к медработникам, которые госпитализировали </w:t>
      </w:r>
      <w:proofErr w:type="gramStart"/>
      <w:r w:rsidRPr="005C3B6D">
        <w:rPr>
          <w:i/>
          <w:sz w:val="30"/>
          <w:szCs w:val="30"/>
        </w:rPr>
        <w:t>травмированного</w:t>
      </w:r>
      <w:proofErr w:type="gramEnd"/>
      <w:r w:rsidRPr="005C3B6D">
        <w:rPr>
          <w:i/>
          <w:sz w:val="30"/>
          <w:szCs w:val="30"/>
        </w:rPr>
        <w:t xml:space="preserve"> в реанимационное отделение. </w:t>
      </w:r>
    </w:p>
    <w:p w:rsidR="000C6225" w:rsidRDefault="000C6225" w:rsidP="006277E2">
      <w:pPr>
        <w:tabs>
          <w:tab w:val="left" w:pos="567"/>
        </w:tabs>
        <w:ind w:firstLine="567"/>
        <w:jc w:val="both"/>
        <w:rPr>
          <w:sz w:val="30"/>
          <w:szCs w:val="30"/>
        </w:rPr>
      </w:pPr>
    </w:p>
    <w:p w:rsidR="005C3B6D" w:rsidRDefault="005C3B6D" w:rsidP="00C90148">
      <w:pPr>
        <w:tabs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90148" w:rsidRPr="00C90148">
        <w:rPr>
          <w:sz w:val="30"/>
          <w:szCs w:val="30"/>
        </w:rPr>
        <w:t>Во избежание подобных происшествий, ни в коем случае не используйте легковоспламеняющиеся и горючие жидкости для розжига костров, мангалов и печей. Не бросайте в костер бутылки с неизвестными жидкостями и прочие емкости, если ранее в них хранились ЛВЖ или ГЖ.</w:t>
      </w:r>
      <w:r w:rsidR="00C90148">
        <w:rPr>
          <w:sz w:val="30"/>
          <w:szCs w:val="30"/>
        </w:rPr>
        <w:t xml:space="preserve"> </w:t>
      </w:r>
      <w:r w:rsidR="00C90148" w:rsidRPr="00C90148">
        <w:rPr>
          <w:sz w:val="30"/>
          <w:szCs w:val="30"/>
        </w:rPr>
        <w:t>Особое внимание уделите детям. Расскажите им об опасности этих жидкост</w:t>
      </w:r>
      <w:r w:rsidR="00C90148">
        <w:rPr>
          <w:sz w:val="30"/>
          <w:szCs w:val="30"/>
        </w:rPr>
        <w:t>ей и предостерегите от шалостей.</w:t>
      </w:r>
    </w:p>
    <w:p w:rsidR="007E699F" w:rsidRDefault="00B86922" w:rsidP="000E5BA8">
      <w:pPr>
        <w:ind w:firstLine="567"/>
        <w:contextualSpacing/>
        <w:jc w:val="both"/>
        <w:rPr>
          <w:b/>
          <w:sz w:val="30"/>
          <w:szCs w:val="30"/>
          <w:u w:val="single"/>
        </w:rPr>
      </w:pPr>
      <w:r w:rsidRPr="00B86922">
        <w:rPr>
          <w:b/>
          <w:sz w:val="30"/>
          <w:szCs w:val="30"/>
          <w:u w:val="single"/>
        </w:rPr>
        <w:lastRenderedPageBreak/>
        <w:t>Отдых на природе</w:t>
      </w:r>
    </w:p>
    <w:p w:rsidR="00EF71CF" w:rsidRPr="00EF71CF" w:rsidRDefault="007E699F" w:rsidP="00EF71CF">
      <w:pPr>
        <w:ind w:firstLine="567"/>
        <w:jc w:val="both"/>
        <w:rPr>
          <w:sz w:val="30"/>
          <w:szCs w:val="30"/>
        </w:rPr>
      </w:pPr>
      <w:r w:rsidRPr="007E699F">
        <w:rPr>
          <w:sz w:val="30"/>
          <w:szCs w:val="30"/>
        </w:rPr>
        <w:t xml:space="preserve">Теплая погода </w:t>
      </w:r>
      <w:r w:rsidR="00C90148">
        <w:rPr>
          <w:sz w:val="30"/>
          <w:szCs w:val="30"/>
        </w:rPr>
        <w:t>у многих</w:t>
      </w:r>
      <w:r w:rsidRPr="007E699F">
        <w:rPr>
          <w:sz w:val="30"/>
          <w:szCs w:val="30"/>
        </w:rPr>
        <w:t xml:space="preserve"> ассоциируется с отдыхом на природе. </w:t>
      </w:r>
      <w:r w:rsidR="00EF71CF">
        <w:rPr>
          <w:sz w:val="30"/>
          <w:szCs w:val="30"/>
        </w:rPr>
        <w:t>Если вы решили о</w:t>
      </w:r>
      <w:r w:rsidR="00EF71CF" w:rsidRPr="00EF71CF">
        <w:rPr>
          <w:sz w:val="30"/>
          <w:szCs w:val="30"/>
        </w:rPr>
        <w:t>тправ</w:t>
      </w:r>
      <w:r w:rsidR="00EF71CF">
        <w:rPr>
          <w:sz w:val="30"/>
          <w:szCs w:val="30"/>
        </w:rPr>
        <w:t>иться в лес</w:t>
      </w:r>
      <w:r w:rsidR="00EF71CF" w:rsidRPr="00EF71CF">
        <w:rPr>
          <w:sz w:val="30"/>
          <w:szCs w:val="30"/>
        </w:rPr>
        <w:t xml:space="preserve"> на пикник, убедитесь, что не действует запрет или ограничение на посещение лесов. Оперативную информацию по этому поводу можно получить на сайте Министерства лесного хозяйства</w:t>
      </w:r>
      <w:r w:rsidR="00EF71CF">
        <w:rPr>
          <w:sz w:val="30"/>
          <w:szCs w:val="30"/>
        </w:rPr>
        <w:t xml:space="preserve">, </w:t>
      </w:r>
      <w:r w:rsidR="00EF71CF" w:rsidRPr="00EF71CF">
        <w:rPr>
          <w:sz w:val="30"/>
          <w:szCs w:val="30"/>
        </w:rPr>
        <w:t xml:space="preserve">на интерактивной карте сайта МЧС Республики Беларусь и в мобильном приложении «МЧС Беларуси. Помощь рядом». Изменения на интерактивной карте вводятся и снимаются оперативно и лучше свериться с ней прежде, чем идти в лес. </w:t>
      </w:r>
    </w:p>
    <w:p w:rsidR="00EF71CF" w:rsidRDefault="00EF71CF" w:rsidP="00DF26A0">
      <w:pPr>
        <w:ind w:firstLine="567"/>
        <w:jc w:val="both"/>
        <w:rPr>
          <w:sz w:val="30"/>
          <w:szCs w:val="30"/>
        </w:rPr>
      </w:pPr>
      <w:r w:rsidRPr="00EF71CF">
        <w:rPr>
          <w:sz w:val="30"/>
          <w:szCs w:val="30"/>
        </w:rPr>
        <w:t>В лесу огонь можно разводить только на специальных площадках.</w:t>
      </w:r>
      <w:r>
        <w:rPr>
          <w:sz w:val="30"/>
          <w:szCs w:val="30"/>
        </w:rPr>
        <w:t xml:space="preserve"> Кострище необходимо окопать. Разжигать лучше в безветренную погоду и ни в коем случае не оставлять огонь без присмотра. Держите рядом лопату, ведро с водой,</w:t>
      </w:r>
      <w:r w:rsidRPr="00390AB2">
        <w:rPr>
          <w:sz w:val="30"/>
          <w:szCs w:val="30"/>
        </w:rPr>
        <w:t xml:space="preserve"> </w:t>
      </w:r>
      <w:r>
        <w:rPr>
          <w:sz w:val="30"/>
          <w:szCs w:val="30"/>
        </w:rPr>
        <w:t>или же автомобильный огнетушитель.</w:t>
      </w:r>
    </w:p>
    <w:p w:rsidR="00EF71CF" w:rsidRDefault="00EF71CF" w:rsidP="00DF26A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Когда пикник закончится, не забудьте потушить костер, для надежности можно засыпать его песком.</w:t>
      </w:r>
      <w:r w:rsidR="00DF26A0">
        <w:rPr>
          <w:sz w:val="30"/>
          <w:szCs w:val="30"/>
        </w:rPr>
        <w:t xml:space="preserve"> </w:t>
      </w:r>
      <w:r w:rsidR="00DF26A0" w:rsidRPr="00DF26A0">
        <w:rPr>
          <w:sz w:val="30"/>
          <w:szCs w:val="30"/>
        </w:rPr>
        <w:t>Не оставляйте после себя мусор. Известны случаи, когда осколок стекла на солнце становился причиной пожара.</w:t>
      </w:r>
    </w:p>
    <w:p w:rsidR="00EF71CF" w:rsidRDefault="00DF26A0" w:rsidP="00DF26A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За</w:t>
      </w:r>
      <w:r w:rsidR="00EF71CF" w:rsidRPr="00DF26A0">
        <w:rPr>
          <w:sz w:val="30"/>
          <w:szCs w:val="30"/>
        </w:rPr>
        <w:t xml:space="preserve"> разжигание костров в запрещенных местах предусмотрено предупреждение или наложение штрафа до 12 базовых величин. Также законодательством за подобные нарушения предусмотрена и уголовная ответственность.</w:t>
      </w:r>
    </w:p>
    <w:p w:rsidR="00DF26A0" w:rsidRDefault="00DF26A0" w:rsidP="00DF26A0">
      <w:pPr>
        <w:ind w:firstLine="567"/>
        <w:jc w:val="both"/>
        <w:rPr>
          <w:sz w:val="30"/>
          <w:szCs w:val="30"/>
        </w:rPr>
      </w:pPr>
    </w:p>
    <w:p w:rsidR="00DF26A0" w:rsidRDefault="00DF26A0" w:rsidP="00473EF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473EFD" w:rsidRPr="00473EFD">
        <w:rPr>
          <w:sz w:val="30"/>
          <w:szCs w:val="30"/>
        </w:rPr>
        <w:t>К сожалению, в большинстве своем любители отдыха на природе</w:t>
      </w:r>
      <w:r w:rsidR="00473EFD">
        <w:rPr>
          <w:sz w:val="30"/>
          <w:szCs w:val="30"/>
        </w:rPr>
        <w:t xml:space="preserve"> </w:t>
      </w:r>
      <w:r w:rsidR="00473EFD" w:rsidRPr="00473EFD">
        <w:rPr>
          <w:sz w:val="30"/>
          <w:szCs w:val="30"/>
        </w:rPr>
        <w:t>и, конечно же, приготовления шашлыка не уделяют должного внимания соблюдению правил безопасности.</w:t>
      </w:r>
    </w:p>
    <w:p w:rsidR="00473EFD" w:rsidRDefault="00473EFD" w:rsidP="00473EFD">
      <w:pPr>
        <w:ind w:firstLine="567"/>
        <w:jc w:val="both"/>
        <w:rPr>
          <w:sz w:val="30"/>
          <w:szCs w:val="30"/>
        </w:rPr>
      </w:pPr>
    </w:p>
    <w:p w:rsidR="00D46A81" w:rsidRPr="00D46A81" w:rsidRDefault="00473EFD" w:rsidP="00D46A81">
      <w:pPr>
        <w:pStyle w:val="a7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D46A81">
        <w:rPr>
          <w:i/>
          <w:sz w:val="30"/>
          <w:szCs w:val="30"/>
        </w:rPr>
        <w:t xml:space="preserve">*** </w:t>
      </w:r>
      <w:r w:rsidR="00D46A81" w:rsidRPr="00D46A81">
        <w:rPr>
          <w:b/>
          <w:i/>
          <w:sz w:val="30"/>
          <w:szCs w:val="30"/>
        </w:rPr>
        <w:t>20 мая 2023 года</w:t>
      </w:r>
      <w:r w:rsidR="00D46A81" w:rsidRPr="00D46A81">
        <w:rPr>
          <w:i/>
          <w:sz w:val="30"/>
          <w:szCs w:val="30"/>
        </w:rPr>
        <w:t xml:space="preserve"> в Кореличскую районную больницу обратился мужчина 1986 года рождения с термическими ожогами лица. </w:t>
      </w:r>
    </w:p>
    <w:p w:rsidR="00D46A81" w:rsidRDefault="00D46A81" w:rsidP="00D46A81">
      <w:pPr>
        <w:pStyle w:val="a7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D46A81">
        <w:rPr>
          <w:i/>
          <w:sz w:val="30"/>
          <w:szCs w:val="30"/>
        </w:rPr>
        <w:t>Как рассказал пострадавши</w:t>
      </w:r>
      <w:r>
        <w:rPr>
          <w:i/>
          <w:sz w:val="30"/>
          <w:szCs w:val="30"/>
        </w:rPr>
        <w:t>й, он разжигал мангал. Для того</w:t>
      </w:r>
      <w:r w:rsidRPr="00D46A81">
        <w:rPr>
          <w:i/>
          <w:sz w:val="30"/>
          <w:szCs w:val="30"/>
        </w:rPr>
        <w:t xml:space="preserve"> чтобы ускорить процесс, мужчина воспользовался растворителем. Поднеся спичку к пролитой жидкости, произошла вспышка паров и выброс пламени. Молодой человек получил термические ожоги лица.</w:t>
      </w:r>
    </w:p>
    <w:p w:rsidR="00D46A81" w:rsidRDefault="00D46A81" w:rsidP="00D46A81">
      <w:pPr>
        <w:pStyle w:val="a7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</w:p>
    <w:p w:rsidR="00D46A81" w:rsidRPr="00D46A81" w:rsidRDefault="00D46A81" w:rsidP="00D46A81">
      <w:pPr>
        <w:pStyle w:val="a7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*** </w:t>
      </w:r>
      <w:r w:rsidRPr="000E5BA8">
        <w:rPr>
          <w:b/>
          <w:i/>
          <w:sz w:val="30"/>
          <w:szCs w:val="30"/>
        </w:rPr>
        <w:t>9 июня</w:t>
      </w:r>
      <w:r w:rsidR="000E5BA8" w:rsidRPr="000E5BA8">
        <w:rPr>
          <w:b/>
          <w:i/>
          <w:sz w:val="30"/>
          <w:szCs w:val="30"/>
        </w:rPr>
        <w:t xml:space="preserve"> 2023 года</w:t>
      </w:r>
      <w:r w:rsidRPr="00D46A81">
        <w:rPr>
          <w:i/>
          <w:sz w:val="30"/>
          <w:szCs w:val="30"/>
        </w:rPr>
        <w:t xml:space="preserve"> в Островецкую районную больницу обратился мужчина 1964 года рождения с термическими ожогами. </w:t>
      </w:r>
    </w:p>
    <w:p w:rsidR="00D46A81" w:rsidRPr="00D46A81" w:rsidRDefault="00D46A81" w:rsidP="00D46A81">
      <w:pPr>
        <w:pStyle w:val="a7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D46A81">
        <w:rPr>
          <w:i/>
          <w:sz w:val="30"/>
          <w:szCs w:val="30"/>
        </w:rPr>
        <w:t xml:space="preserve">Как выяснилось позже, пострадавший находился в гостях у друзей и разжигал мангал. Для этого мужчина использовал жидкость для розжига. Поднеся спичку, произошла вспышка паров и из-за выброса пламени на нем загорелась одежда. При помощи ведра с водой мужчина самостоятельно справился с возгоранием и обратился за медицинской помощью. После осмотра в тяжелом состоянии погорельца госпитализировали в реанимационное отделение районной больницы. </w:t>
      </w:r>
    </w:p>
    <w:p w:rsidR="00DF26A0" w:rsidRPr="000E5BA8" w:rsidRDefault="00D46A81" w:rsidP="000E5BA8">
      <w:pPr>
        <w:pStyle w:val="a7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D46A81">
        <w:rPr>
          <w:i/>
          <w:sz w:val="30"/>
          <w:szCs w:val="30"/>
        </w:rPr>
        <w:t xml:space="preserve"> </w:t>
      </w:r>
    </w:p>
    <w:p w:rsidR="00BD0586" w:rsidRDefault="00DF26A0" w:rsidP="00BD0586">
      <w:pPr>
        <w:ind w:firstLine="567"/>
        <w:jc w:val="both"/>
        <w:rPr>
          <w:sz w:val="30"/>
          <w:szCs w:val="30"/>
        </w:rPr>
      </w:pPr>
      <w:r w:rsidRPr="003A41FD">
        <w:rPr>
          <w:sz w:val="30"/>
          <w:szCs w:val="30"/>
        </w:rPr>
        <w:t xml:space="preserve">Если вы решили пожарить шашлык во дворе, напоминаем, что </w:t>
      </w:r>
      <w:r w:rsidR="00BD0586" w:rsidRPr="003A41FD">
        <w:rPr>
          <w:sz w:val="30"/>
          <w:szCs w:val="30"/>
        </w:rPr>
        <w:t xml:space="preserve">мангалы и аналогичные устройства для приготовления еды на открытом огне следует </w:t>
      </w:r>
      <w:r w:rsidR="00BD0586" w:rsidRPr="003A41FD">
        <w:rPr>
          <w:sz w:val="30"/>
          <w:szCs w:val="30"/>
        </w:rPr>
        <w:lastRenderedPageBreak/>
        <w:t>располагать на бе</w:t>
      </w:r>
      <w:r w:rsidR="00BD0586">
        <w:rPr>
          <w:sz w:val="30"/>
          <w:szCs w:val="30"/>
        </w:rPr>
        <w:t>зопасном расстоянии от строений</w:t>
      </w:r>
      <w:r w:rsidR="00BD0586" w:rsidRPr="00BD0586">
        <w:rPr>
          <w:sz w:val="30"/>
          <w:szCs w:val="30"/>
        </w:rPr>
        <w:t xml:space="preserve">, чтобы пламя и искры не попадали на горючие элементы зданий и хозяйственных </w:t>
      </w:r>
      <w:r w:rsidR="00BD0586">
        <w:rPr>
          <w:sz w:val="30"/>
          <w:szCs w:val="30"/>
        </w:rPr>
        <w:t>построек</w:t>
      </w:r>
      <w:r w:rsidR="00BD0586" w:rsidRPr="00BD0586">
        <w:rPr>
          <w:sz w:val="30"/>
          <w:szCs w:val="30"/>
        </w:rPr>
        <w:t>.</w:t>
      </w:r>
      <w:r w:rsidR="00BD0586">
        <w:rPr>
          <w:sz w:val="30"/>
          <w:szCs w:val="30"/>
        </w:rPr>
        <w:t xml:space="preserve"> </w:t>
      </w:r>
      <w:r w:rsidR="00C90148" w:rsidRPr="00C90148">
        <w:rPr>
          <w:sz w:val="30"/>
          <w:szCs w:val="30"/>
        </w:rPr>
        <w:t>Не разжигайте костер и не устанавливайте мангал над низко растущими деревьями.</w:t>
      </w:r>
      <w:r w:rsidR="00C90148" w:rsidRPr="00BD0586">
        <w:rPr>
          <w:sz w:val="30"/>
          <w:szCs w:val="30"/>
        </w:rPr>
        <w:t xml:space="preserve"> </w:t>
      </w:r>
      <w:r w:rsidR="00BD0586" w:rsidRPr="00BD0586">
        <w:rPr>
          <w:sz w:val="30"/>
          <w:szCs w:val="30"/>
        </w:rPr>
        <w:t>Запрещается использовать для разжигания костров легковоспламеняющи</w:t>
      </w:r>
      <w:r w:rsidR="00BD0586">
        <w:rPr>
          <w:sz w:val="30"/>
          <w:szCs w:val="30"/>
        </w:rPr>
        <w:t>еся</w:t>
      </w:r>
      <w:r w:rsidR="00BD0586" w:rsidRPr="00BD0586">
        <w:rPr>
          <w:sz w:val="30"/>
          <w:szCs w:val="30"/>
        </w:rPr>
        <w:t xml:space="preserve"> и горючи</w:t>
      </w:r>
      <w:r w:rsidR="00BD0586">
        <w:rPr>
          <w:sz w:val="30"/>
          <w:szCs w:val="30"/>
        </w:rPr>
        <w:t>е</w:t>
      </w:r>
      <w:r w:rsidR="00BD0586" w:rsidRPr="00BD0586">
        <w:rPr>
          <w:sz w:val="30"/>
          <w:szCs w:val="30"/>
        </w:rPr>
        <w:t xml:space="preserve"> жидкост</w:t>
      </w:r>
      <w:r w:rsidR="00BD0586">
        <w:rPr>
          <w:sz w:val="30"/>
          <w:szCs w:val="30"/>
        </w:rPr>
        <w:t>и</w:t>
      </w:r>
      <w:r w:rsidR="00BD0586" w:rsidRPr="00BD0586">
        <w:rPr>
          <w:sz w:val="30"/>
          <w:szCs w:val="30"/>
        </w:rPr>
        <w:t>.</w:t>
      </w:r>
      <w:r w:rsidR="00BD0586">
        <w:rPr>
          <w:sz w:val="30"/>
          <w:szCs w:val="30"/>
        </w:rPr>
        <w:t xml:space="preserve"> </w:t>
      </w:r>
      <w:r w:rsidR="00BD0586" w:rsidRPr="00BD0586">
        <w:rPr>
          <w:sz w:val="30"/>
          <w:szCs w:val="30"/>
        </w:rPr>
        <w:t>Процесс горения должен быть всегда под контролем</w:t>
      </w:r>
      <w:r w:rsidR="00BD0586">
        <w:rPr>
          <w:sz w:val="30"/>
          <w:szCs w:val="30"/>
        </w:rPr>
        <w:t>. Когда угли перегорят, обязательно</w:t>
      </w:r>
      <w:r w:rsidR="00BD0586" w:rsidRPr="00BD0586">
        <w:rPr>
          <w:sz w:val="30"/>
          <w:szCs w:val="30"/>
        </w:rPr>
        <w:t xml:space="preserve"> </w:t>
      </w:r>
      <w:r w:rsidR="00BD0586">
        <w:rPr>
          <w:sz w:val="30"/>
          <w:szCs w:val="30"/>
        </w:rPr>
        <w:t xml:space="preserve">пролейте их водой для полного </w:t>
      </w:r>
      <w:r w:rsidR="00BD0586" w:rsidRPr="00BD0586">
        <w:rPr>
          <w:sz w:val="30"/>
          <w:szCs w:val="30"/>
        </w:rPr>
        <w:t xml:space="preserve">прекращения </w:t>
      </w:r>
      <w:r w:rsidR="00BD0586">
        <w:rPr>
          <w:sz w:val="30"/>
          <w:szCs w:val="30"/>
        </w:rPr>
        <w:t>тления.</w:t>
      </w:r>
    </w:p>
    <w:p w:rsidR="00BD0586" w:rsidRDefault="0095033A" w:rsidP="00BD0586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Pr="0095033A">
        <w:rPr>
          <w:sz w:val="30"/>
          <w:szCs w:val="30"/>
        </w:rPr>
        <w:t xml:space="preserve">удьте бдительны </w:t>
      </w:r>
      <w:r>
        <w:rPr>
          <w:sz w:val="30"/>
          <w:szCs w:val="30"/>
        </w:rPr>
        <w:t xml:space="preserve">во время отдыха </w:t>
      </w:r>
      <w:r w:rsidRPr="0095033A">
        <w:rPr>
          <w:sz w:val="30"/>
          <w:szCs w:val="30"/>
        </w:rPr>
        <w:t xml:space="preserve">и помните, что соблюдение </w:t>
      </w:r>
      <w:r>
        <w:rPr>
          <w:sz w:val="30"/>
          <w:szCs w:val="30"/>
        </w:rPr>
        <w:t>простых правил поможет избежать чрезвычайных ситуаций.</w:t>
      </w:r>
    </w:p>
    <w:p w:rsidR="00BD0586" w:rsidRDefault="00BD0586" w:rsidP="00DF26A0">
      <w:pPr>
        <w:ind w:firstLine="567"/>
        <w:jc w:val="both"/>
        <w:rPr>
          <w:sz w:val="30"/>
          <w:szCs w:val="30"/>
        </w:rPr>
      </w:pPr>
    </w:p>
    <w:p w:rsidR="00DF26A0" w:rsidRPr="000E5BA8" w:rsidRDefault="005D5AC5" w:rsidP="000E5BA8">
      <w:pPr>
        <w:ind w:firstLine="708"/>
        <w:jc w:val="both"/>
        <w:rPr>
          <w:b/>
          <w:sz w:val="30"/>
          <w:szCs w:val="30"/>
          <w:u w:val="single"/>
        </w:rPr>
      </w:pPr>
      <w:r w:rsidRPr="005D5AC5">
        <w:rPr>
          <w:b/>
          <w:sz w:val="30"/>
          <w:szCs w:val="30"/>
          <w:u w:val="single"/>
        </w:rPr>
        <w:t>Акция «За безопасность вместе!»</w:t>
      </w:r>
    </w:p>
    <w:p w:rsidR="000E5BA8" w:rsidRPr="000E5BA8" w:rsidRDefault="000E5BA8" w:rsidP="000E5BA8">
      <w:pPr>
        <w:ind w:firstLine="709"/>
        <w:jc w:val="both"/>
        <w:rPr>
          <w:sz w:val="30"/>
          <w:szCs w:val="30"/>
        </w:rPr>
      </w:pPr>
      <w:r w:rsidRPr="000E5BA8">
        <w:rPr>
          <w:sz w:val="30"/>
          <w:szCs w:val="30"/>
        </w:rPr>
        <w:t xml:space="preserve">Для снижения количества </w:t>
      </w:r>
      <w:r>
        <w:rPr>
          <w:sz w:val="30"/>
          <w:szCs w:val="30"/>
        </w:rPr>
        <w:t>происшествий</w:t>
      </w:r>
      <w:r w:rsidRPr="000E5BA8">
        <w:rPr>
          <w:sz w:val="30"/>
          <w:szCs w:val="30"/>
        </w:rPr>
        <w:t>, происходящих по причине несоблюдения правил пожарной безопасности, укрепления правопорядка, а также предупреждения правонарушений, совершаемых гражданами в состоянии алкогольного опьянения</w:t>
      </w:r>
      <w:r>
        <w:rPr>
          <w:sz w:val="30"/>
          <w:szCs w:val="30"/>
        </w:rPr>
        <w:t xml:space="preserve">, </w:t>
      </w:r>
      <w:r w:rsidR="005D5AC5" w:rsidRPr="005D5AC5">
        <w:rPr>
          <w:sz w:val="30"/>
          <w:szCs w:val="30"/>
        </w:rPr>
        <w:t xml:space="preserve">с </w:t>
      </w:r>
      <w:r w:rsidRPr="000E5BA8">
        <w:rPr>
          <w:b/>
          <w:sz w:val="30"/>
          <w:szCs w:val="30"/>
        </w:rPr>
        <w:t>15 апреля</w:t>
      </w:r>
      <w:r w:rsidR="005D5AC5" w:rsidRPr="005D5AC5">
        <w:rPr>
          <w:sz w:val="30"/>
          <w:szCs w:val="30"/>
        </w:rPr>
        <w:t xml:space="preserve"> по </w:t>
      </w:r>
      <w:r w:rsidRPr="000E5BA8">
        <w:rPr>
          <w:b/>
          <w:sz w:val="30"/>
          <w:szCs w:val="30"/>
        </w:rPr>
        <w:t>1 мая</w:t>
      </w:r>
      <w:r w:rsidR="005D5AC5" w:rsidRPr="005D5AC5">
        <w:rPr>
          <w:sz w:val="30"/>
          <w:szCs w:val="30"/>
        </w:rPr>
        <w:t xml:space="preserve"> в Гродненской области </w:t>
      </w:r>
      <w:r w:rsidRPr="000E5BA8">
        <w:rPr>
          <w:sz w:val="30"/>
          <w:szCs w:val="30"/>
        </w:rPr>
        <w:t xml:space="preserve">пройдет республиканская </w:t>
      </w:r>
      <w:r w:rsidRPr="000E5BA8">
        <w:rPr>
          <w:b/>
          <w:sz w:val="30"/>
          <w:szCs w:val="30"/>
        </w:rPr>
        <w:t>пожарно-профилактическая акция «За безопасность вместе»</w:t>
      </w:r>
      <w:r w:rsidRPr="000E5BA8">
        <w:rPr>
          <w:sz w:val="30"/>
          <w:szCs w:val="30"/>
        </w:rPr>
        <w:t xml:space="preserve">. </w:t>
      </w:r>
    </w:p>
    <w:p w:rsidR="000E5BA8" w:rsidRDefault="000E5BA8" w:rsidP="000E5BA8">
      <w:pPr>
        <w:ind w:firstLine="709"/>
        <w:jc w:val="both"/>
        <w:rPr>
          <w:sz w:val="30"/>
          <w:szCs w:val="30"/>
        </w:rPr>
      </w:pPr>
      <w:r w:rsidRPr="000E5BA8">
        <w:rPr>
          <w:sz w:val="30"/>
          <w:szCs w:val="30"/>
        </w:rPr>
        <w:t>Кроме спасателей, к акции присоединятся представители органов внутренних дел, ЖКХ, энергетической службы, здравоохранения, социальной службы, образования, средств массовой информации, а также Белорусского добровольного пожарного общества.</w:t>
      </w:r>
    </w:p>
    <w:p w:rsidR="000E5BA8" w:rsidRPr="000E5BA8" w:rsidRDefault="000E5BA8" w:rsidP="000E5BA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проведении акции а</w:t>
      </w:r>
      <w:r w:rsidRPr="000E5BA8">
        <w:rPr>
          <w:sz w:val="30"/>
          <w:szCs w:val="30"/>
        </w:rPr>
        <w:t xml:space="preserve">кцент будет сделан на обследование противопожарного состояния домовладений граждан, нуждающихся в дополнительной социальной защите. Работники МЧС посетят одиноких и одиноко проживающих престарелых граждан, инвалидов, а также семьи, в которых дети находятся в социально-опасном положении, дадут разъяснения и рекомендации по повышению уровня пожарной безопасности жилищ. </w:t>
      </w:r>
    </w:p>
    <w:p w:rsidR="000E5BA8" w:rsidRPr="000E5BA8" w:rsidRDefault="000E5BA8" w:rsidP="000E5BA8">
      <w:pPr>
        <w:ind w:firstLine="709"/>
        <w:jc w:val="both"/>
        <w:rPr>
          <w:sz w:val="30"/>
          <w:szCs w:val="30"/>
        </w:rPr>
      </w:pPr>
      <w:r w:rsidRPr="000E5BA8">
        <w:rPr>
          <w:sz w:val="30"/>
          <w:szCs w:val="30"/>
        </w:rPr>
        <w:t xml:space="preserve">Обращаем внимание, что каждый желающий в период акции может подать заявку на обследование противопожарного состояния домовладения или квартиры – организаторы укажут на имеющиеся недостатки и окажут консультативную помощь по их устранению. </w:t>
      </w:r>
    </w:p>
    <w:p w:rsidR="000E5BA8" w:rsidRPr="000E5BA8" w:rsidRDefault="000E5BA8" w:rsidP="000E5BA8">
      <w:pPr>
        <w:ind w:firstLine="709"/>
        <w:jc w:val="both"/>
        <w:rPr>
          <w:sz w:val="30"/>
          <w:szCs w:val="30"/>
        </w:rPr>
      </w:pPr>
      <w:r w:rsidRPr="000E5BA8">
        <w:rPr>
          <w:sz w:val="30"/>
          <w:szCs w:val="30"/>
        </w:rPr>
        <w:t xml:space="preserve">Кроме того, запланированы профилактические рейды, обмен информацией, встречи с трудовыми коллективами. </w:t>
      </w:r>
    </w:p>
    <w:p w:rsidR="000E5BA8" w:rsidRPr="000E5BA8" w:rsidRDefault="000E5BA8" w:rsidP="000E5BA8">
      <w:pPr>
        <w:ind w:firstLine="709"/>
        <w:jc w:val="both"/>
        <w:rPr>
          <w:sz w:val="30"/>
          <w:szCs w:val="30"/>
        </w:rPr>
      </w:pPr>
      <w:r w:rsidRPr="000E5BA8">
        <w:rPr>
          <w:sz w:val="30"/>
          <w:szCs w:val="30"/>
        </w:rPr>
        <w:t xml:space="preserve">В этот период спасатели обучат работников служб жилищно-коммунального хозяйства, а также специалистов, оказывающих социальную и медицинскую помощь на дому, основам безопасности жизнедеятельности, мерам по предупреждению пожаров и других чрезвычайных ситуаций, а также действиям в случае их возникновения. </w:t>
      </w:r>
    </w:p>
    <w:p w:rsidR="000E5BA8" w:rsidRDefault="000E5BA8" w:rsidP="00A15892">
      <w:pPr>
        <w:ind w:firstLine="709"/>
        <w:jc w:val="both"/>
        <w:rPr>
          <w:sz w:val="30"/>
          <w:szCs w:val="30"/>
        </w:rPr>
      </w:pPr>
    </w:p>
    <w:p w:rsidR="000E5BA8" w:rsidRDefault="000E5BA8" w:rsidP="00A15892">
      <w:pPr>
        <w:ind w:firstLine="709"/>
        <w:jc w:val="both"/>
        <w:rPr>
          <w:sz w:val="30"/>
          <w:szCs w:val="30"/>
        </w:rPr>
      </w:pPr>
    </w:p>
    <w:p w:rsidR="005D5AC5" w:rsidRPr="005D5AC5" w:rsidRDefault="005D5AC5" w:rsidP="000E5BA8">
      <w:pPr>
        <w:jc w:val="both"/>
        <w:rPr>
          <w:sz w:val="30"/>
          <w:szCs w:val="30"/>
        </w:rPr>
      </w:pPr>
    </w:p>
    <w:sectPr w:rsidR="005D5AC5" w:rsidRPr="005D5AC5" w:rsidSect="00EA5437">
      <w:headerReference w:type="even" r:id="rId8"/>
      <w:headerReference w:type="default" r:id="rId9"/>
      <w:pgSz w:w="11906" w:h="16838"/>
      <w:pgMar w:top="1078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ABD" w:rsidRDefault="001C2ABD">
      <w:r>
        <w:separator/>
      </w:r>
    </w:p>
  </w:endnote>
  <w:endnote w:type="continuationSeparator" w:id="0">
    <w:p w:rsidR="001C2ABD" w:rsidRDefault="001C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702Cyril BT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ABD" w:rsidRDefault="001C2ABD">
      <w:r>
        <w:separator/>
      </w:r>
    </w:p>
  </w:footnote>
  <w:footnote w:type="continuationSeparator" w:id="0">
    <w:p w:rsidR="001C2ABD" w:rsidRDefault="001C2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81" w:rsidRDefault="00D46A81" w:rsidP="00FF0A7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</w:t>
    </w:r>
    <w:r>
      <w:rPr>
        <w:rStyle w:val="ae"/>
      </w:rPr>
      <w:fldChar w:fldCharType="end"/>
    </w:r>
  </w:p>
  <w:p w:rsidR="00D46A81" w:rsidRDefault="00D46A8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81" w:rsidRDefault="00D46A81" w:rsidP="00FF0A7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D5847">
      <w:rPr>
        <w:rStyle w:val="ae"/>
        <w:noProof/>
      </w:rPr>
      <w:t>4</w:t>
    </w:r>
    <w:r>
      <w:rPr>
        <w:rStyle w:val="ae"/>
      </w:rPr>
      <w:fldChar w:fldCharType="end"/>
    </w:r>
  </w:p>
  <w:p w:rsidR="00D46A81" w:rsidRDefault="00D46A8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301A"/>
    <w:multiLevelType w:val="multilevel"/>
    <w:tmpl w:val="3E8E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367D7"/>
    <w:multiLevelType w:val="hybridMultilevel"/>
    <w:tmpl w:val="3FB2044A"/>
    <w:lvl w:ilvl="0" w:tplc="C62C07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32536B"/>
    <w:multiLevelType w:val="hybridMultilevel"/>
    <w:tmpl w:val="A2483A06"/>
    <w:lvl w:ilvl="0" w:tplc="65EC89A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ECB6DE2"/>
    <w:multiLevelType w:val="hybridMultilevel"/>
    <w:tmpl w:val="815E53AE"/>
    <w:lvl w:ilvl="0" w:tplc="9E0EF4B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F1BC7254">
      <w:numFmt w:val="none"/>
      <w:lvlText w:val=""/>
      <w:lvlJc w:val="left"/>
      <w:pPr>
        <w:tabs>
          <w:tab w:val="num" w:pos="360"/>
        </w:tabs>
      </w:pPr>
    </w:lvl>
    <w:lvl w:ilvl="2" w:tplc="7D9C2AC8">
      <w:numFmt w:val="none"/>
      <w:lvlText w:val=""/>
      <w:lvlJc w:val="left"/>
      <w:pPr>
        <w:tabs>
          <w:tab w:val="num" w:pos="360"/>
        </w:tabs>
      </w:pPr>
    </w:lvl>
    <w:lvl w:ilvl="3" w:tplc="991AE83E">
      <w:numFmt w:val="none"/>
      <w:lvlText w:val=""/>
      <w:lvlJc w:val="left"/>
      <w:pPr>
        <w:tabs>
          <w:tab w:val="num" w:pos="360"/>
        </w:tabs>
      </w:pPr>
    </w:lvl>
    <w:lvl w:ilvl="4" w:tplc="1AB862E0">
      <w:numFmt w:val="none"/>
      <w:lvlText w:val=""/>
      <w:lvlJc w:val="left"/>
      <w:pPr>
        <w:tabs>
          <w:tab w:val="num" w:pos="360"/>
        </w:tabs>
      </w:pPr>
    </w:lvl>
    <w:lvl w:ilvl="5" w:tplc="847639EA">
      <w:numFmt w:val="none"/>
      <w:lvlText w:val=""/>
      <w:lvlJc w:val="left"/>
      <w:pPr>
        <w:tabs>
          <w:tab w:val="num" w:pos="360"/>
        </w:tabs>
      </w:pPr>
    </w:lvl>
    <w:lvl w:ilvl="6" w:tplc="4CA832EA">
      <w:numFmt w:val="none"/>
      <w:lvlText w:val=""/>
      <w:lvlJc w:val="left"/>
      <w:pPr>
        <w:tabs>
          <w:tab w:val="num" w:pos="360"/>
        </w:tabs>
      </w:pPr>
    </w:lvl>
    <w:lvl w:ilvl="7" w:tplc="AF5837A8">
      <w:numFmt w:val="none"/>
      <w:lvlText w:val=""/>
      <w:lvlJc w:val="left"/>
      <w:pPr>
        <w:tabs>
          <w:tab w:val="num" w:pos="360"/>
        </w:tabs>
      </w:pPr>
    </w:lvl>
    <w:lvl w:ilvl="8" w:tplc="AEC66C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E4"/>
    <w:rsid w:val="0000024F"/>
    <w:rsid w:val="0000046D"/>
    <w:rsid w:val="00000AAC"/>
    <w:rsid w:val="000011AD"/>
    <w:rsid w:val="00003059"/>
    <w:rsid w:val="000045B5"/>
    <w:rsid w:val="000117E0"/>
    <w:rsid w:val="0001240C"/>
    <w:rsid w:val="00012DB6"/>
    <w:rsid w:val="00014F2A"/>
    <w:rsid w:val="00015674"/>
    <w:rsid w:val="000160E8"/>
    <w:rsid w:val="00017F2F"/>
    <w:rsid w:val="000218C8"/>
    <w:rsid w:val="000262FF"/>
    <w:rsid w:val="00032838"/>
    <w:rsid w:val="00034797"/>
    <w:rsid w:val="00035F26"/>
    <w:rsid w:val="00041BE6"/>
    <w:rsid w:val="0004508C"/>
    <w:rsid w:val="00046BB3"/>
    <w:rsid w:val="00047076"/>
    <w:rsid w:val="000521F5"/>
    <w:rsid w:val="00055CCB"/>
    <w:rsid w:val="00057107"/>
    <w:rsid w:val="00060DCC"/>
    <w:rsid w:val="00061780"/>
    <w:rsid w:val="00062FA0"/>
    <w:rsid w:val="00064B45"/>
    <w:rsid w:val="00064EEA"/>
    <w:rsid w:val="00066967"/>
    <w:rsid w:val="00072C08"/>
    <w:rsid w:val="00076ECF"/>
    <w:rsid w:val="00081C66"/>
    <w:rsid w:val="00086BB3"/>
    <w:rsid w:val="00087FB9"/>
    <w:rsid w:val="00091BC3"/>
    <w:rsid w:val="0009275D"/>
    <w:rsid w:val="00092DDA"/>
    <w:rsid w:val="000942EE"/>
    <w:rsid w:val="000A0BAA"/>
    <w:rsid w:val="000A1A43"/>
    <w:rsid w:val="000A56FB"/>
    <w:rsid w:val="000A75DD"/>
    <w:rsid w:val="000B1694"/>
    <w:rsid w:val="000B28A9"/>
    <w:rsid w:val="000C06D0"/>
    <w:rsid w:val="000C308F"/>
    <w:rsid w:val="000C39B6"/>
    <w:rsid w:val="000C6225"/>
    <w:rsid w:val="000D40CC"/>
    <w:rsid w:val="000D49AE"/>
    <w:rsid w:val="000D75DA"/>
    <w:rsid w:val="000E3209"/>
    <w:rsid w:val="000E35B3"/>
    <w:rsid w:val="000E3AF3"/>
    <w:rsid w:val="000E4FAD"/>
    <w:rsid w:val="000E5BA8"/>
    <w:rsid w:val="000E7C55"/>
    <w:rsid w:val="000F3622"/>
    <w:rsid w:val="000F7051"/>
    <w:rsid w:val="00101239"/>
    <w:rsid w:val="0010191B"/>
    <w:rsid w:val="0011250C"/>
    <w:rsid w:val="001140CA"/>
    <w:rsid w:val="00120295"/>
    <w:rsid w:val="001234A5"/>
    <w:rsid w:val="00123868"/>
    <w:rsid w:val="0012457A"/>
    <w:rsid w:val="00124756"/>
    <w:rsid w:val="00125632"/>
    <w:rsid w:val="0012746E"/>
    <w:rsid w:val="001324EC"/>
    <w:rsid w:val="00132A6F"/>
    <w:rsid w:val="001342C5"/>
    <w:rsid w:val="00135559"/>
    <w:rsid w:val="00136FE8"/>
    <w:rsid w:val="0014286C"/>
    <w:rsid w:val="00142F1A"/>
    <w:rsid w:val="001460F7"/>
    <w:rsid w:val="001461F0"/>
    <w:rsid w:val="00147061"/>
    <w:rsid w:val="00152C67"/>
    <w:rsid w:val="0015494F"/>
    <w:rsid w:val="00154B3F"/>
    <w:rsid w:val="00155484"/>
    <w:rsid w:val="00161B16"/>
    <w:rsid w:val="0016213F"/>
    <w:rsid w:val="0016502D"/>
    <w:rsid w:val="00165081"/>
    <w:rsid w:val="001655E9"/>
    <w:rsid w:val="001658D3"/>
    <w:rsid w:val="0016794D"/>
    <w:rsid w:val="00180B40"/>
    <w:rsid w:val="001858B3"/>
    <w:rsid w:val="00186474"/>
    <w:rsid w:val="0019482F"/>
    <w:rsid w:val="00197F33"/>
    <w:rsid w:val="001A7DA9"/>
    <w:rsid w:val="001B00A2"/>
    <w:rsid w:val="001B0B93"/>
    <w:rsid w:val="001B26F7"/>
    <w:rsid w:val="001B39EF"/>
    <w:rsid w:val="001C0427"/>
    <w:rsid w:val="001C2ABD"/>
    <w:rsid w:val="001D19E3"/>
    <w:rsid w:val="001D463E"/>
    <w:rsid w:val="001D6A82"/>
    <w:rsid w:val="001D6C6B"/>
    <w:rsid w:val="001D6D64"/>
    <w:rsid w:val="001E1292"/>
    <w:rsid w:val="001E27C4"/>
    <w:rsid w:val="001E68E7"/>
    <w:rsid w:val="001E6A84"/>
    <w:rsid w:val="001E6C68"/>
    <w:rsid w:val="001E7234"/>
    <w:rsid w:val="001F5136"/>
    <w:rsid w:val="001F51D3"/>
    <w:rsid w:val="001F5485"/>
    <w:rsid w:val="001F55FF"/>
    <w:rsid w:val="001F596D"/>
    <w:rsid w:val="001F73AB"/>
    <w:rsid w:val="00200A6D"/>
    <w:rsid w:val="00204E8F"/>
    <w:rsid w:val="00204F02"/>
    <w:rsid w:val="002072FF"/>
    <w:rsid w:val="0021051D"/>
    <w:rsid w:val="002114DA"/>
    <w:rsid w:val="00212249"/>
    <w:rsid w:val="00213D58"/>
    <w:rsid w:val="002144F1"/>
    <w:rsid w:val="002149C8"/>
    <w:rsid w:val="0021628A"/>
    <w:rsid w:val="00217FD0"/>
    <w:rsid w:val="00221FD1"/>
    <w:rsid w:val="00223037"/>
    <w:rsid w:val="00223B71"/>
    <w:rsid w:val="0022543F"/>
    <w:rsid w:val="00225692"/>
    <w:rsid w:val="00226202"/>
    <w:rsid w:val="0022675C"/>
    <w:rsid w:val="002275D3"/>
    <w:rsid w:val="002307AE"/>
    <w:rsid w:val="00231A19"/>
    <w:rsid w:val="00234FB9"/>
    <w:rsid w:val="002426A7"/>
    <w:rsid w:val="00244525"/>
    <w:rsid w:val="0024579E"/>
    <w:rsid w:val="002477A0"/>
    <w:rsid w:val="002502B6"/>
    <w:rsid w:val="00251D4C"/>
    <w:rsid w:val="002540AF"/>
    <w:rsid w:val="00254D52"/>
    <w:rsid w:val="00254D72"/>
    <w:rsid w:val="002555E6"/>
    <w:rsid w:val="00255A9F"/>
    <w:rsid w:val="00255E58"/>
    <w:rsid w:val="00256C9B"/>
    <w:rsid w:val="00256E8A"/>
    <w:rsid w:val="00260055"/>
    <w:rsid w:val="002615CE"/>
    <w:rsid w:val="00261871"/>
    <w:rsid w:val="00265154"/>
    <w:rsid w:val="002666CE"/>
    <w:rsid w:val="002671D0"/>
    <w:rsid w:val="00273B7C"/>
    <w:rsid w:val="00280FAF"/>
    <w:rsid w:val="00284BAA"/>
    <w:rsid w:val="002861FE"/>
    <w:rsid w:val="0029160B"/>
    <w:rsid w:val="002933AD"/>
    <w:rsid w:val="002A00C5"/>
    <w:rsid w:val="002B0B3A"/>
    <w:rsid w:val="002B4E50"/>
    <w:rsid w:val="002B626D"/>
    <w:rsid w:val="002B679D"/>
    <w:rsid w:val="002C04D5"/>
    <w:rsid w:val="002C19A0"/>
    <w:rsid w:val="002C3E0B"/>
    <w:rsid w:val="002C4448"/>
    <w:rsid w:val="002D3E2D"/>
    <w:rsid w:val="002D5939"/>
    <w:rsid w:val="002D5DD2"/>
    <w:rsid w:val="002D5F29"/>
    <w:rsid w:val="002E0D08"/>
    <w:rsid w:val="002E0E7A"/>
    <w:rsid w:val="002E16AD"/>
    <w:rsid w:val="002F0359"/>
    <w:rsid w:val="002F21CE"/>
    <w:rsid w:val="002F2A8E"/>
    <w:rsid w:val="002F428F"/>
    <w:rsid w:val="003136D9"/>
    <w:rsid w:val="003212FC"/>
    <w:rsid w:val="003219EF"/>
    <w:rsid w:val="00321FF2"/>
    <w:rsid w:val="00322D7F"/>
    <w:rsid w:val="003233D2"/>
    <w:rsid w:val="00323EA8"/>
    <w:rsid w:val="00324DB5"/>
    <w:rsid w:val="0032708D"/>
    <w:rsid w:val="00334AD0"/>
    <w:rsid w:val="00335A2B"/>
    <w:rsid w:val="003377BC"/>
    <w:rsid w:val="0034470A"/>
    <w:rsid w:val="0034584B"/>
    <w:rsid w:val="00346F9B"/>
    <w:rsid w:val="00350482"/>
    <w:rsid w:val="00355B08"/>
    <w:rsid w:val="00355B16"/>
    <w:rsid w:val="00361503"/>
    <w:rsid w:val="003618F0"/>
    <w:rsid w:val="003638AE"/>
    <w:rsid w:val="00373711"/>
    <w:rsid w:val="003752BB"/>
    <w:rsid w:val="00383A1F"/>
    <w:rsid w:val="00386D27"/>
    <w:rsid w:val="003871F6"/>
    <w:rsid w:val="0038761D"/>
    <w:rsid w:val="0039705F"/>
    <w:rsid w:val="003A09E5"/>
    <w:rsid w:val="003A0D97"/>
    <w:rsid w:val="003A1991"/>
    <w:rsid w:val="003A3DDC"/>
    <w:rsid w:val="003A577D"/>
    <w:rsid w:val="003A7930"/>
    <w:rsid w:val="003B3270"/>
    <w:rsid w:val="003B45C4"/>
    <w:rsid w:val="003B6A9C"/>
    <w:rsid w:val="003C2567"/>
    <w:rsid w:val="003C4C7D"/>
    <w:rsid w:val="003C4CBA"/>
    <w:rsid w:val="003E3BBD"/>
    <w:rsid w:val="003E4B69"/>
    <w:rsid w:val="003E5765"/>
    <w:rsid w:val="003F07DD"/>
    <w:rsid w:val="003F2AF3"/>
    <w:rsid w:val="003F2D1A"/>
    <w:rsid w:val="003F3A77"/>
    <w:rsid w:val="003F5973"/>
    <w:rsid w:val="004045A7"/>
    <w:rsid w:val="00404F1F"/>
    <w:rsid w:val="004068CD"/>
    <w:rsid w:val="00412FF9"/>
    <w:rsid w:val="00414145"/>
    <w:rsid w:val="004148FD"/>
    <w:rsid w:val="004153DC"/>
    <w:rsid w:val="00424272"/>
    <w:rsid w:val="00424281"/>
    <w:rsid w:val="00424F19"/>
    <w:rsid w:val="00430FEF"/>
    <w:rsid w:val="00431BBE"/>
    <w:rsid w:val="00437728"/>
    <w:rsid w:val="00452C28"/>
    <w:rsid w:val="00455D0A"/>
    <w:rsid w:val="00456E9D"/>
    <w:rsid w:val="004661BF"/>
    <w:rsid w:val="00467383"/>
    <w:rsid w:val="00470A4C"/>
    <w:rsid w:val="0047257E"/>
    <w:rsid w:val="00473B35"/>
    <w:rsid w:val="00473EFD"/>
    <w:rsid w:val="00475045"/>
    <w:rsid w:val="004751BF"/>
    <w:rsid w:val="00476712"/>
    <w:rsid w:val="00482236"/>
    <w:rsid w:val="004838B6"/>
    <w:rsid w:val="00490C58"/>
    <w:rsid w:val="00491EB7"/>
    <w:rsid w:val="00493DBC"/>
    <w:rsid w:val="004956CD"/>
    <w:rsid w:val="0049792C"/>
    <w:rsid w:val="004A1881"/>
    <w:rsid w:val="004A202F"/>
    <w:rsid w:val="004A2B31"/>
    <w:rsid w:val="004A4367"/>
    <w:rsid w:val="004A4DE0"/>
    <w:rsid w:val="004A5B3A"/>
    <w:rsid w:val="004C09A8"/>
    <w:rsid w:val="004C1AED"/>
    <w:rsid w:val="004C2AA6"/>
    <w:rsid w:val="004C6ADB"/>
    <w:rsid w:val="004D0D61"/>
    <w:rsid w:val="004D2859"/>
    <w:rsid w:val="004D42EF"/>
    <w:rsid w:val="004D4CD5"/>
    <w:rsid w:val="004D6516"/>
    <w:rsid w:val="004D75FC"/>
    <w:rsid w:val="004D7C15"/>
    <w:rsid w:val="004E3AFF"/>
    <w:rsid w:val="004E64E9"/>
    <w:rsid w:val="004F19FF"/>
    <w:rsid w:val="004F362B"/>
    <w:rsid w:val="004F36B1"/>
    <w:rsid w:val="004F7911"/>
    <w:rsid w:val="004F79BC"/>
    <w:rsid w:val="00502325"/>
    <w:rsid w:val="00502FB6"/>
    <w:rsid w:val="00504085"/>
    <w:rsid w:val="0050433B"/>
    <w:rsid w:val="0051426C"/>
    <w:rsid w:val="005231F2"/>
    <w:rsid w:val="00525D23"/>
    <w:rsid w:val="00526E80"/>
    <w:rsid w:val="00531405"/>
    <w:rsid w:val="00533C20"/>
    <w:rsid w:val="00533CFE"/>
    <w:rsid w:val="0054265D"/>
    <w:rsid w:val="00542C52"/>
    <w:rsid w:val="00546220"/>
    <w:rsid w:val="005517A8"/>
    <w:rsid w:val="00554DDA"/>
    <w:rsid w:val="005606F3"/>
    <w:rsid w:val="005624C2"/>
    <w:rsid w:val="00565A82"/>
    <w:rsid w:val="00567E31"/>
    <w:rsid w:val="00571E3F"/>
    <w:rsid w:val="005724C9"/>
    <w:rsid w:val="00581F2F"/>
    <w:rsid w:val="005821A8"/>
    <w:rsid w:val="00583A02"/>
    <w:rsid w:val="005845D3"/>
    <w:rsid w:val="00595560"/>
    <w:rsid w:val="00595C4E"/>
    <w:rsid w:val="0059702C"/>
    <w:rsid w:val="00597AF0"/>
    <w:rsid w:val="00597EF3"/>
    <w:rsid w:val="005A2BEE"/>
    <w:rsid w:val="005A4AC8"/>
    <w:rsid w:val="005A5D99"/>
    <w:rsid w:val="005A67D2"/>
    <w:rsid w:val="005B16FC"/>
    <w:rsid w:val="005B1FAD"/>
    <w:rsid w:val="005B2096"/>
    <w:rsid w:val="005B27E2"/>
    <w:rsid w:val="005B5502"/>
    <w:rsid w:val="005B56A9"/>
    <w:rsid w:val="005B652E"/>
    <w:rsid w:val="005C3B6D"/>
    <w:rsid w:val="005C425D"/>
    <w:rsid w:val="005C68FD"/>
    <w:rsid w:val="005D5847"/>
    <w:rsid w:val="005D5AC5"/>
    <w:rsid w:val="005D6FEE"/>
    <w:rsid w:val="005E1298"/>
    <w:rsid w:val="005E2E08"/>
    <w:rsid w:val="005E3205"/>
    <w:rsid w:val="005E456D"/>
    <w:rsid w:val="005E786C"/>
    <w:rsid w:val="005F2539"/>
    <w:rsid w:val="005F2AC3"/>
    <w:rsid w:val="005F457A"/>
    <w:rsid w:val="005F5C8C"/>
    <w:rsid w:val="00600574"/>
    <w:rsid w:val="006034E7"/>
    <w:rsid w:val="00604BE1"/>
    <w:rsid w:val="006053A3"/>
    <w:rsid w:val="00607834"/>
    <w:rsid w:val="00610A93"/>
    <w:rsid w:val="00623290"/>
    <w:rsid w:val="00624979"/>
    <w:rsid w:val="00626C39"/>
    <w:rsid w:val="006277E2"/>
    <w:rsid w:val="00630843"/>
    <w:rsid w:val="0063088E"/>
    <w:rsid w:val="00637D59"/>
    <w:rsid w:val="00640058"/>
    <w:rsid w:val="00641F21"/>
    <w:rsid w:val="00650744"/>
    <w:rsid w:val="00653185"/>
    <w:rsid w:val="00653972"/>
    <w:rsid w:val="00654BC0"/>
    <w:rsid w:val="00656B86"/>
    <w:rsid w:val="006709B4"/>
    <w:rsid w:val="00676276"/>
    <w:rsid w:val="00677C68"/>
    <w:rsid w:val="006837B4"/>
    <w:rsid w:val="00686B28"/>
    <w:rsid w:val="00687696"/>
    <w:rsid w:val="00691CE8"/>
    <w:rsid w:val="00691DD0"/>
    <w:rsid w:val="00695C6E"/>
    <w:rsid w:val="006A0BEB"/>
    <w:rsid w:val="006A131A"/>
    <w:rsid w:val="006A506C"/>
    <w:rsid w:val="006A6455"/>
    <w:rsid w:val="006A739B"/>
    <w:rsid w:val="006B0F4A"/>
    <w:rsid w:val="006B5109"/>
    <w:rsid w:val="006C589C"/>
    <w:rsid w:val="006C6567"/>
    <w:rsid w:val="006D0631"/>
    <w:rsid w:val="006D1AC4"/>
    <w:rsid w:val="006D2149"/>
    <w:rsid w:val="006D3D22"/>
    <w:rsid w:val="006D44E9"/>
    <w:rsid w:val="006D5A5D"/>
    <w:rsid w:val="006E0618"/>
    <w:rsid w:val="006E0DDA"/>
    <w:rsid w:val="006E3027"/>
    <w:rsid w:val="006E6243"/>
    <w:rsid w:val="006F02D5"/>
    <w:rsid w:val="006F0C5F"/>
    <w:rsid w:val="006F0DAD"/>
    <w:rsid w:val="006F1CAD"/>
    <w:rsid w:val="006F39A7"/>
    <w:rsid w:val="006F55FD"/>
    <w:rsid w:val="006F5892"/>
    <w:rsid w:val="006F7587"/>
    <w:rsid w:val="0071330D"/>
    <w:rsid w:val="007136B7"/>
    <w:rsid w:val="00720EEF"/>
    <w:rsid w:val="00721869"/>
    <w:rsid w:val="00722F07"/>
    <w:rsid w:val="00730DF8"/>
    <w:rsid w:val="00734FE1"/>
    <w:rsid w:val="00737E57"/>
    <w:rsid w:val="0074321C"/>
    <w:rsid w:val="00744CA6"/>
    <w:rsid w:val="007472F3"/>
    <w:rsid w:val="007506E6"/>
    <w:rsid w:val="00752147"/>
    <w:rsid w:val="00754B85"/>
    <w:rsid w:val="0075580B"/>
    <w:rsid w:val="00755D6F"/>
    <w:rsid w:val="0076215C"/>
    <w:rsid w:val="007624B7"/>
    <w:rsid w:val="00764DEB"/>
    <w:rsid w:val="00765BCC"/>
    <w:rsid w:val="00766C5E"/>
    <w:rsid w:val="00767DD6"/>
    <w:rsid w:val="00773D0A"/>
    <w:rsid w:val="00775A94"/>
    <w:rsid w:val="00775F69"/>
    <w:rsid w:val="00783018"/>
    <w:rsid w:val="0078494A"/>
    <w:rsid w:val="00786DE6"/>
    <w:rsid w:val="00791766"/>
    <w:rsid w:val="00795C4C"/>
    <w:rsid w:val="007A1A9E"/>
    <w:rsid w:val="007A49DA"/>
    <w:rsid w:val="007A5EDA"/>
    <w:rsid w:val="007A6DB0"/>
    <w:rsid w:val="007B5A7C"/>
    <w:rsid w:val="007B6DC8"/>
    <w:rsid w:val="007C1AA6"/>
    <w:rsid w:val="007C48A3"/>
    <w:rsid w:val="007C66E3"/>
    <w:rsid w:val="007D5E76"/>
    <w:rsid w:val="007D7E99"/>
    <w:rsid w:val="007E147D"/>
    <w:rsid w:val="007E6418"/>
    <w:rsid w:val="007E699F"/>
    <w:rsid w:val="007F0FDA"/>
    <w:rsid w:val="007F11BA"/>
    <w:rsid w:val="007F550D"/>
    <w:rsid w:val="007F6FFE"/>
    <w:rsid w:val="00800268"/>
    <w:rsid w:val="00804D07"/>
    <w:rsid w:val="00805C18"/>
    <w:rsid w:val="008073ED"/>
    <w:rsid w:val="00810231"/>
    <w:rsid w:val="008102F3"/>
    <w:rsid w:val="00820634"/>
    <w:rsid w:val="008220DF"/>
    <w:rsid w:val="00822D1E"/>
    <w:rsid w:val="00825E45"/>
    <w:rsid w:val="00830A44"/>
    <w:rsid w:val="008311A5"/>
    <w:rsid w:val="0083253E"/>
    <w:rsid w:val="00834671"/>
    <w:rsid w:val="00837D1C"/>
    <w:rsid w:val="00840118"/>
    <w:rsid w:val="00840369"/>
    <w:rsid w:val="008418E7"/>
    <w:rsid w:val="0084216B"/>
    <w:rsid w:val="00844765"/>
    <w:rsid w:val="00845CF3"/>
    <w:rsid w:val="008603E1"/>
    <w:rsid w:val="00861E8A"/>
    <w:rsid w:val="00864267"/>
    <w:rsid w:val="00864EE2"/>
    <w:rsid w:val="008733DB"/>
    <w:rsid w:val="00875628"/>
    <w:rsid w:val="0088011C"/>
    <w:rsid w:val="00880A30"/>
    <w:rsid w:val="0088134F"/>
    <w:rsid w:val="008838FC"/>
    <w:rsid w:val="0088443F"/>
    <w:rsid w:val="008846A8"/>
    <w:rsid w:val="0089066C"/>
    <w:rsid w:val="00894E15"/>
    <w:rsid w:val="00895545"/>
    <w:rsid w:val="00895C93"/>
    <w:rsid w:val="00896F32"/>
    <w:rsid w:val="008A234F"/>
    <w:rsid w:val="008A2FF0"/>
    <w:rsid w:val="008A3968"/>
    <w:rsid w:val="008A4D85"/>
    <w:rsid w:val="008A7166"/>
    <w:rsid w:val="008A7522"/>
    <w:rsid w:val="008B00FA"/>
    <w:rsid w:val="008B1857"/>
    <w:rsid w:val="008B2ED9"/>
    <w:rsid w:val="008B7482"/>
    <w:rsid w:val="008B7F71"/>
    <w:rsid w:val="008C0E79"/>
    <w:rsid w:val="008C0F44"/>
    <w:rsid w:val="008C2CDF"/>
    <w:rsid w:val="008C51A5"/>
    <w:rsid w:val="008C5CD3"/>
    <w:rsid w:val="008C6053"/>
    <w:rsid w:val="008C728E"/>
    <w:rsid w:val="008C783C"/>
    <w:rsid w:val="008C7E03"/>
    <w:rsid w:val="008E1A65"/>
    <w:rsid w:val="008F22E6"/>
    <w:rsid w:val="008F2627"/>
    <w:rsid w:val="008F34F7"/>
    <w:rsid w:val="008F4319"/>
    <w:rsid w:val="0090051B"/>
    <w:rsid w:val="00905626"/>
    <w:rsid w:val="00906452"/>
    <w:rsid w:val="00906EB1"/>
    <w:rsid w:val="009071D4"/>
    <w:rsid w:val="00907E97"/>
    <w:rsid w:val="00912FFE"/>
    <w:rsid w:val="00914C5A"/>
    <w:rsid w:val="009166C8"/>
    <w:rsid w:val="00916D6E"/>
    <w:rsid w:val="00917221"/>
    <w:rsid w:val="00917729"/>
    <w:rsid w:val="00917A97"/>
    <w:rsid w:val="009200AE"/>
    <w:rsid w:val="00921263"/>
    <w:rsid w:val="00922265"/>
    <w:rsid w:val="00924C81"/>
    <w:rsid w:val="0092575F"/>
    <w:rsid w:val="00925C3E"/>
    <w:rsid w:val="00927F2B"/>
    <w:rsid w:val="00937264"/>
    <w:rsid w:val="00937880"/>
    <w:rsid w:val="00940F4A"/>
    <w:rsid w:val="00941A79"/>
    <w:rsid w:val="00942268"/>
    <w:rsid w:val="00942DAE"/>
    <w:rsid w:val="0094441C"/>
    <w:rsid w:val="00944788"/>
    <w:rsid w:val="00947A9B"/>
    <w:rsid w:val="0095033A"/>
    <w:rsid w:val="00950EF6"/>
    <w:rsid w:val="00952F27"/>
    <w:rsid w:val="009615BD"/>
    <w:rsid w:val="00961671"/>
    <w:rsid w:val="009641C5"/>
    <w:rsid w:val="00964FEF"/>
    <w:rsid w:val="00965B7B"/>
    <w:rsid w:val="009666D9"/>
    <w:rsid w:val="00971335"/>
    <w:rsid w:val="00971538"/>
    <w:rsid w:val="00971DBD"/>
    <w:rsid w:val="0097327E"/>
    <w:rsid w:val="00973EF7"/>
    <w:rsid w:val="0097415B"/>
    <w:rsid w:val="0097630C"/>
    <w:rsid w:val="00982C9F"/>
    <w:rsid w:val="009837DF"/>
    <w:rsid w:val="0098398E"/>
    <w:rsid w:val="00987324"/>
    <w:rsid w:val="00991706"/>
    <w:rsid w:val="009A084D"/>
    <w:rsid w:val="009A2A4F"/>
    <w:rsid w:val="009A5484"/>
    <w:rsid w:val="009A54E8"/>
    <w:rsid w:val="009A5718"/>
    <w:rsid w:val="009A59C8"/>
    <w:rsid w:val="009B6801"/>
    <w:rsid w:val="009B6ECC"/>
    <w:rsid w:val="009C1168"/>
    <w:rsid w:val="009C1294"/>
    <w:rsid w:val="009C36F5"/>
    <w:rsid w:val="009C73E1"/>
    <w:rsid w:val="009C7C85"/>
    <w:rsid w:val="009D090D"/>
    <w:rsid w:val="009D3E8F"/>
    <w:rsid w:val="009E0EEF"/>
    <w:rsid w:val="009E2AAF"/>
    <w:rsid w:val="009E3456"/>
    <w:rsid w:val="009E5F04"/>
    <w:rsid w:val="009E6EC4"/>
    <w:rsid w:val="009E7B90"/>
    <w:rsid w:val="009F1E62"/>
    <w:rsid w:val="009F3000"/>
    <w:rsid w:val="009F395E"/>
    <w:rsid w:val="009F3AC0"/>
    <w:rsid w:val="00A1308D"/>
    <w:rsid w:val="00A15892"/>
    <w:rsid w:val="00A15C70"/>
    <w:rsid w:val="00A17BA8"/>
    <w:rsid w:val="00A204D3"/>
    <w:rsid w:val="00A24291"/>
    <w:rsid w:val="00A24924"/>
    <w:rsid w:val="00A2540A"/>
    <w:rsid w:val="00A25540"/>
    <w:rsid w:val="00A315BC"/>
    <w:rsid w:val="00A32D92"/>
    <w:rsid w:val="00A341ED"/>
    <w:rsid w:val="00A35847"/>
    <w:rsid w:val="00A40B32"/>
    <w:rsid w:val="00A41A1C"/>
    <w:rsid w:val="00A4555D"/>
    <w:rsid w:val="00A45C67"/>
    <w:rsid w:val="00A45EEA"/>
    <w:rsid w:val="00A460E5"/>
    <w:rsid w:val="00A529C9"/>
    <w:rsid w:val="00A53862"/>
    <w:rsid w:val="00A570BB"/>
    <w:rsid w:val="00A57548"/>
    <w:rsid w:val="00A61379"/>
    <w:rsid w:val="00A61C44"/>
    <w:rsid w:val="00A61CDF"/>
    <w:rsid w:val="00A62B91"/>
    <w:rsid w:val="00A636A8"/>
    <w:rsid w:val="00A640AE"/>
    <w:rsid w:val="00A744A7"/>
    <w:rsid w:val="00A83BF2"/>
    <w:rsid w:val="00A85D5C"/>
    <w:rsid w:val="00A86372"/>
    <w:rsid w:val="00A90C23"/>
    <w:rsid w:val="00A90DAB"/>
    <w:rsid w:val="00A92477"/>
    <w:rsid w:val="00A924CA"/>
    <w:rsid w:val="00AA2302"/>
    <w:rsid w:val="00AA615F"/>
    <w:rsid w:val="00AB215C"/>
    <w:rsid w:val="00AB46A0"/>
    <w:rsid w:val="00AB5794"/>
    <w:rsid w:val="00AB5812"/>
    <w:rsid w:val="00AC3EAE"/>
    <w:rsid w:val="00AC6434"/>
    <w:rsid w:val="00AC6B2F"/>
    <w:rsid w:val="00AC7AAD"/>
    <w:rsid w:val="00AD155E"/>
    <w:rsid w:val="00AD19BB"/>
    <w:rsid w:val="00AD1BAA"/>
    <w:rsid w:val="00AD1C29"/>
    <w:rsid w:val="00AD4E99"/>
    <w:rsid w:val="00AD67F3"/>
    <w:rsid w:val="00AE01CE"/>
    <w:rsid w:val="00AE0897"/>
    <w:rsid w:val="00AE571E"/>
    <w:rsid w:val="00AE6FD3"/>
    <w:rsid w:val="00AF041A"/>
    <w:rsid w:val="00AF3B21"/>
    <w:rsid w:val="00AF4685"/>
    <w:rsid w:val="00AF544F"/>
    <w:rsid w:val="00B02683"/>
    <w:rsid w:val="00B02B8E"/>
    <w:rsid w:val="00B048C5"/>
    <w:rsid w:val="00B05DAE"/>
    <w:rsid w:val="00B14970"/>
    <w:rsid w:val="00B15ADA"/>
    <w:rsid w:val="00B17F34"/>
    <w:rsid w:val="00B20D28"/>
    <w:rsid w:val="00B24C07"/>
    <w:rsid w:val="00B274FE"/>
    <w:rsid w:val="00B30C82"/>
    <w:rsid w:val="00B322DF"/>
    <w:rsid w:val="00B35A22"/>
    <w:rsid w:val="00B36CD3"/>
    <w:rsid w:val="00B374FA"/>
    <w:rsid w:val="00B406AB"/>
    <w:rsid w:val="00B4556C"/>
    <w:rsid w:val="00B468E3"/>
    <w:rsid w:val="00B50C7D"/>
    <w:rsid w:val="00B564B4"/>
    <w:rsid w:val="00B577AE"/>
    <w:rsid w:val="00B60FD2"/>
    <w:rsid w:val="00B65A4B"/>
    <w:rsid w:val="00B667F6"/>
    <w:rsid w:val="00B8051C"/>
    <w:rsid w:val="00B80E13"/>
    <w:rsid w:val="00B80F5A"/>
    <w:rsid w:val="00B810AB"/>
    <w:rsid w:val="00B823BB"/>
    <w:rsid w:val="00B832AF"/>
    <w:rsid w:val="00B8371D"/>
    <w:rsid w:val="00B86922"/>
    <w:rsid w:val="00B87D2C"/>
    <w:rsid w:val="00B905E7"/>
    <w:rsid w:val="00B91E5B"/>
    <w:rsid w:val="00B9285E"/>
    <w:rsid w:val="00B9393F"/>
    <w:rsid w:val="00B94095"/>
    <w:rsid w:val="00B97A92"/>
    <w:rsid w:val="00B97B38"/>
    <w:rsid w:val="00BA4898"/>
    <w:rsid w:val="00BA4BE4"/>
    <w:rsid w:val="00BA5920"/>
    <w:rsid w:val="00BB4D52"/>
    <w:rsid w:val="00BB57E6"/>
    <w:rsid w:val="00BB7ABC"/>
    <w:rsid w:val="00BC2416"/>
    <w:rsid w:val="00BC2F74"/>
    <w:rsid w:val="00BC687F"/>
    <w:rsid w:val="00BC6FEA"/>
    <w:rsid w:val="00BC7AE7"/>
    <w:rsid w:val="00BD0586"/>
    <w:rsid w:val="00BD0597"/>
    <w:rsid w:val="00BD074C"/>
    <w:rsid w:val="00BD0F20"/>
    <w:rsid w:val="00BD1729"/>
    <w:rsid w:val="00BD1FDA"/>
    <w:rsid w:val="00BD380E"/>
    <w:rsid w:val="00BD4C8B"/>
    <w:rsid w:val="00BE565B"/>
    <w:rsid w:val="00BF277E"/>
    <w:rsid w:val="00C00486"/>
    <w:rsid w:val="00C026E1"/>
    <w:rsid w:val="00C10194"/>
    <w:rsid w:val="00C10DD8"/>
    <w:rsid w:val="00C17430"/>
    <w:rsid w:val="00C20D07"/>
    <w:rsid w:val="00C25818"/>
    <w:rsid w:val="00C26A8D"/>
    <w:rsid w:val="00C32F62"/>
    <w:rsid w:val="00C33728"/>
    <w:rsid w:val="00C33AB2"/>
    <w:rsid w:val="00C40387"/>
    <w:rsid w:val="00C441BC"/>
    <w:rsid w:val="00C45CC0"/>
    <w:rsid w:val="00C460F5"/>
    <w:rsid w:val="00C467D8"/>
    <w:rsid w:val="00C470E1"/>
    <w:rsid w:val="00C52AFD"/>
    <w:rsid w:val="00C5365C"/>
    <w:rsid w:val="00C53B48"/>
    <w:rsid w:val="00C62C38"/>
    <w:rsid w:val="00C63F1A"/>
    <w:rsid w:val="00C64FD2"/>
    <w:rsid w:val="00C668DF"/>
    <w:rsid w:val="00C675E4"/>
    <w:rsid w:val="00C71187"/>
    <w:rsid w:val="00C7217B"/>
    <w:rsid w:val="00C807D8"/>
    <w:rsid w:val="00C82665"/>
    <w:rsid w:val="00C85455"/>
    <w:rsid w:val="00C85940"/>
    <w:rsid w:val="00C85BA1"/>
    <w:rsid w:val="00C8681C"/>
    <w:rsid w:val="00C86A15"/>
    <w:rsid w:val="00C87400"/>
    <w:rsid w:val="00C90148"/>
    <w:rsid w:val="00C92B4B"/>
    <w:rsid w:val="00C92F9F"/>
    <w:rsid w:val="00C93A44"/>
    <w:rsid w:val="00C9667C"/>
    <w:rsid w:val="00CA1836"/>
    <w:rsid w:val="00CA3DD7"/>
    <w:rsid w:val="00CA7DF2"/>
    <w:rsid w:val="00CB1C00"/>
    <w:rsid w:val="00CB1E96"/>
    <w:rsid w:val="00CB40ED"/>
    <w:rsid w:val="00CB6F64"/>
    <w:rsid w:val="00CC5A0A"/>
    <w:rsid w:val="00CC6B27"/>
    <w:rsid w:val="00CC7D00"/>
    <w:rsid w:val="00CD1861"/>
    <w:rsid w:val="00CD2792"/>
    <w:rsid w:val="00CD3184"/>
    <w:rsid w:val="00CD36A9"/>
    <w:rsid w:val="00CD6D24"/>
    <w:rsid w:val="00CD7129"/>
    <w:rsid w:val="00CE5E6A"/>
    <w:rsid w:val="00CE7AFD"/>
    <w:rsid w:val="00CF006C"/>
    <w:rsid w:val="00CF0CA8"/>
    <w:rsid w:val="00CF6E03"/>
    <w:rsid w:val="00D00174"/>
    <w:rsid w:val="00D02CF2"/>
    <w:rsid w:val="00D043F9"/>
    <w:rsid w:val="00D05916"/>
    <w:rsid w:val="00D07E2A"/>
    <w:rsid w:val="00D14AE7"/>
    <w:rsid w:val="00D24F4C"/>
    <w:rsid w:val="00D25C74"/>
    <w:rsid w:val="00D27BA3"/>
    <w:rsid w:val="00D27D87"/>
    <w:rsid w:val="00D361E9"/>
    <w:rsid w:val="00D374AE"/>
    <w:rsid w:val="00D407E3"/>
    <w:rsid w:val="00D416B2"/>
    <w:rsid w:val="00D427B9"/>
    <w:rsid w:val="00D43239"/>
    <w:rsid w:val="00D4361E"/>
    <w:rsid w:val="00D44EAF"/>
    <w:rsid w:val="00D46A81"/>
    <w:rsid w:val="00D46E91"/>
    <w:rsid w:val="00D47012"/>
    <w:rsid w:val="00D541D3"/>
    <w:rsid w:val="00D5455E"/>
    <w:rsid w:val="00D55C8B"/>
    <w:rsid w:val="00D63D1E"/>
    <w:rsid w:val="00D704C1"/>
    <w:rsid w:val="00D70933"/>
    <w:rsid w:val="00D70C85"/>
    <w:rsid w:val="00D72C7F"/>
    <w:rsid w:val="00D7425C"/>
    <w:rsid w:val="00D743C6"/>
    <w:rsid w:val="00D747D4"/>
    <w:rsid w:val="00D828FB"/>
    <w:rsid w:val="00D84E6E"/>
    <w:rsid w:val="00D85A49"/>
    <w:rsid w:val="00D91101"/>
    <w:rsid w:val="00D91AAA"/>
    <w:rsid w:val="00D93219"/>
    <w:rsid w:val="00D94D2F"/>
    <w:rsid w:val="00D958CF"/>
    <w:rsid w:val="00D97420"/>
    <w:rsid w:val="00DA014E"/>
    <w:rsid w:val="00DA226D"/>
    <w:rsid w:val="00DB2BCC"/>
    <w:rsid w:val="00DB5395"/>
    <w:rsid w:val="00DB652A"/>
    <w:rsid w:val="00DC667C"/>
    <w:rsid w:val="00DC7798"/>
    <w:rsid w:val="00DD1230"/>
    <w:rsid w:val="00DD2DE1"/>
    <w:rsid w:val="00DD382A"/>
    <w:rsid w:val="00DD562B"/>
    <w:rsid w:val="00DD5DB0"/>
    <w:rsid w:val="00DE1E25"/>
    <w:rsid w:val="00DE2A54"/>
    <w:rsid w:val="00DE2B3B"/>
    <w:rsid w:val="00DE3164"/>
    <w:rsid w:val="00DE4B65"/>
    <w:rsid w:val="00DE575B"/>
    <w:rsid w:val="00DE58AA"/>
    <w:rsid w:val="00DE594F"/>
    <w:rsid w:val="00DE7E4B"/>
    <w:rsid w:val="00DF1672"/>
    <w:rsid w:val="00DF26A0"/>
    <w:rsid w:val="00DF2DD6"/>
    <w:rsid w:val="00DF2F07"/>
    <w:rsid w:val="00DF618E"/>
    <w:rsid w:val="00DF6287"/>
    <w:rsid w:val="00E01867"/>
    <w:rsid w:val="00E03FCB"/>
    <w:rsid w:val="00E046F1"/>
    <w:rsid w:val="00E07F61"/>
    <w:rsid w:val="00E1110B"/>
    <w:rsid w:val="00E312E3"/>
    <w:rsid w:val="00E319E7"/>
    <w:rsid w:val="00E35C01"/>
    <w:rsid w:val="00E41503"/>
    <w:rsid w:val="00E42317"/>
    <w:rsid w:val="00E43F79"/>
    <w:rsid w:val="00E46095"/>
    <w:rsid w:val="00E4697A"/>
    <w:rsid w:val="00E47D9C"/>
    <w:rsid w:val="00E502E4"/>
    <w:rsid w:val="00E51250"/>
    <w:rsid w:val="00E51FB5"/>
    <w:rsid w:val="00E52DC6"/>
    <w:rsid w:val="00E56594"/>
    <w:rsid w:val="00E56CAC"/>
    <w:rsid w:val="00E61A71"/>
    <w:rsid w:val="00E62DC1"/>
    <w:rsid w:val="00E7455A"/>
    <w:rsid w:val="00E7635F"/>
    <w:rsid w:val="00E835AE"/>
    <w:rsid w:val="00E84422"/>
    <w:rsid w:val="00E86592"/>
    <w:rsid w:val="00E874E4"/>
    <w:rsid w:val="00E87C52"/>
    <w:rsid w:val="00E9118C"/>
    <w:rsid w:val="00E91F7F"/>
    <w:rsid w:val="00E9257A"/>
    <w:rsid w:val="00EA068E"/>
    <w:rsid w:val="00EA1077"/>
    <w:rsid w:val="00EA2763"/>
    <w:rsid w:val="00EA3B62"/>
    <w:rsid w:val="00EA3F73"/>
    <w:rsid w:val="00EA5437"/>
    <w:rsid w:val="00EA60BA"/>
    <w:rsid w:val="00EA62D0"/>
    <w:rsid w:val="00EA72D5"/>
    <w:rsid w:val="00EB5EFF"/>
    <w:rsid w:val="00EB76DD"/>
    <w:rsid w:val="00EC03AA"/>
    <w:rsid w:val="00EC11A1"/>
    <w:rsid w:val="00EC218D"/>
    <w:rsid w:val="00EC3900"/>
    <w:rsid w:val="00EC46D7"/>
    <w:rsid w:val="00EC51F2"/>
    <w:rsid w:val="00ED07DC"/>
    <w:rsid w:val="00ED3891"/>
    <w:rsid w:val="00ED3951"/>
    <w:rsid w:val="00ED6AA4"/>
    <w:rsid w:val="00EE2B2E"/>
    <w:rsid w:val="00EE74AB"/>
    <w:rsid w:val="00EF4AA1"/>
    <w:rsid w:val="00EF672A"/>
    <w:rsid w:val="00EF6B36"/>
    <w:rsid w:val="00EF71CF"/>
    <w:rsid w:val="00EF75A8"/>
    <w:rsid w:val="00F00B2F"/>
    <w:rsid w:val="00F02433"/>
    <w:rsid w:val="00F030D1"/>
    <w:rsid w:val="00F03690"/>
    <w:rsid w:val="00F10E1A"/>
    <w:rsid w:val="00F136BE"/>
    <w:rsid w:val="00F13BD0"/>
    <w:rsid w:val="00F1424F"/>
    <w:rsid w:val="00F201D9"/>
    <w:rsid w:val="00F215E0"/>
    <w:rsid w:val="00F33688"/>
    <w:rsid w:val="00F33CD2"/>
    <w:rsid w:val="00F37CCE"/>
    <w:rsid w:val="00F43EEE"/>
    <w:rsid w:val="00F43FA7"/>
    <w:rsid w:val="00F44AE8"/>
    <w:rsid w:val="00F46908"/>
    <w:rsid w:val="00F52BF0"/>
    <w:rsid w:val="00F53119"/>
    <w:rsid w:val="00F535B6"/>
    <w:rsid w:val="00F54956"/>
    <w:rsid w:val="00F61A7F"/>
    <w:rsid w:val="00F620FA"/>
    <w:rsid w:val="00F632B1"/>
    <w:rsid w:val="00F65BA0"/>
    <w:rsid w:val="00F660D9"/>
    <w:rsid w:val="00F663EE"/>
    <w:rsid w:val="00F700E0"/>
    <w:rsid w:val="00F71A73"/>
    <w:rsid w:val="00F75918"/>
    <w:rsid w:val="00F765C6"/>
    <w:rsid w:val="00F80F30"/>
    <w:rsid w:val="00F82526"/>
    <w:rsid w:val="00F832BD"/>
    <w:rsid w:val="00F8345B"/>
    <w:rsid w:val="00F86D93"/>
    <w:rsid w:val="00F91EB4"/>
    <w:rsid w:val="00F92725"/>
    <w:rsid w:val="00F94685"/>
    <w:rsid w:val="00F95668"/>
    <w:rsid w:val="00F95F2E"/>
    <w:rsid w:val="00FA0831"/>
    <w:rsid w:val="00FA726B"/>
    <w:rsid w:val="00FB7481"/>
    <w:rsid w:val="00FB77C3"/>
    <w:rsid w:val="00FD0864"/>
    <w:rsid w:val="00FD0A32"/>
    <w:rsid w:val="00FD16ED"/>
    <w:rsid w:val="00FD1D34"/>
    <w:rsid w:val="00FD335F"/>
    <w:rsid w:val="00FD4EB3"/>
    <w:rsid w:val="00FE1224"/>
    <w:rsid w:val="00FE19C1"/>
    <w:rsid w:val="00FE1CB0"/>
    <w:rsid w:val="00FE21FD"/>
    <w:rsid w:val="00FE5BB7"/>
    <w:rsid w:val="00FF0A71"/>
    <w:rsid w:val="00FF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C7F"/>
    <w:rPr>
      <w:sz w:val="24"/>
      <w:szCs w:val="24"/>
    </w:rPr>
  </w:style>
  <w:style w:type="paragraph" w:styleId="1">
    <w:name w:val="heading 1"/>
    <w:basedOn w:val="a"/>
    <w:next w:val="a"/>
    <w:qFormat/>
    <w:rsid w:val="00BA4BE4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A32D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"/>
    <w:basedOn w:val="a"/>
    <w:rsid w:val="00DF618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5">
    <w:name w:val="Balloon Text"/>
    <w:basedOn w:val="a"/>
    <w:link w:val="a6"/>
    <w:uiPriority w:val="99"/>
    <w:semiHidden/>
    <w:rsid w:val="002933AD"/>
    <w:rPr>
      <w:rFonts w:ascii="Tahoma" w:hAnsi="Tahoma"/>
      <w:sz w:val="16"/>
      <w:szCs w:val="16"/>
      <w:lang/>
    </w:rPr>
  </w:style>
  <w:style w:type="character" w:customStyle="1" w:styleId="FontStyle14">
    <w:name w:val="Font Style14"/>
    <w:rsid w:val="007B6DC8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F54956"/>
    <w:pPr>
      <w:spacing w:before="100" w:beforeAutospacing="1" w:after="100" w:afterAutospacing="1"/>
    </w:pPr>
  </w:style>
  <w:style w:type="paragraph" w:styleId="a8">
    <w:name w:val="Body Text Indent"/>
    <w:basedOn w:val="a"/>
    <w:rsid w:val="0097415B"/>
    <w:pPr>
      <w:ind w:firstLine="851"/>
      <w:jc w:val="both"/>
    </w:pPr>
    <w:rPr>
      <w:sz w:val="28"/>
      <w:szCs w:val="20"/>
    </w:rPr>
  </w:style>
  <w:style w:type="character" w:styleId="a9">
    <w:name w:val="Strong"/>
    <w:qFormat/>
    <w:rsid w:val="0097415B"/>
    <w:rPr>
      <w:b/>
      <w:bCs/>
    </w:rPr>
  </w:style>
  <w:style w:type="paragraph" w:styleId="aa">
    <w:name w:val="footer"/>
    <w:basedOn w:val="a"/>
    <w:rsid w:val="00764DEB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30">
    <w:name w:val="Body Text Indent 3"/>
    <w:basedOn w:val="a"/>
    <w:rsid w:val="006D1AC4"/>
    <w:pPr>
      <w:spacing w:after="120"/>
      <w:ind w:left="283"/>
    </w:pPr>
    <w:rPr>
      <w:sz w:val="16"/>
      <w:szCs w:val="16"/>
    </w:rPr>
  </w:style>
  <w:style w:type="character" w:customStyle="1" w:styleId="ab">
    <w:name w:val="Основной текст_"/>
    <w:link w:val="10"/>
    <w:rsid w:val="006D1AC4"/>
    <w:rPr>
      <w:color w:val="000000"/>
      <w:spacing w:val="-4"/>
      <w:sz w:val="26"/>
      <w:szCs w:val="26"/>
      <w:lang w:eastAsia="ru-RU" w:bidi="ar-SA"/>
    </w:rPr>
  </w:style>
  <w:style w:type="paragraph" w:customStyle="1" w:styleId="10">
    <w:name w:val="Основной текст1"/>
    <w:basedOn w:val="a"/>
    <w:link w:val="ab"/>
    <w:rsid w:val="006D1AC4"/>
    <w:pPr>
      <w:shd w:val="clear" w:color="auto" w:fill="FFFFFF"/>
      <w:spacing w:line="264" w:lineRule="exact"/>
    </w:pPr>
    <w:rPr>
      <w:color w:val="000000"/>
      <w:spacing w:val="-4"/>
      <w:sz w:val="26"/>
      <w:szCs w:val="26"/>
      <w:lang/>
    </w:rPr>
  </w:style>
  <w:style w:type="paragraph" w:customStyle="1" w:styleId="318">
    <w:name w:val=" Знак Знак3 Знак Знак Знак1 Знак Знак Знак Знак Знак Знак Знак Знак Знак Знак Знак Знак8 Знак"/>
    <w:basedOn w:val="a"/>
    <w:rsid w:val="00A1308D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11">
    <w:name w:val="Знак Знак1 Знак Знак Знак1 Знак Знак Знак Знак Знак Знак Знак Знак Знак Знак Знак Знак Знак"/>
    <w:basedOn w:val="a"/>
    <w:rsid w:val="0078494A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15">
    <w:name w:val="Обычный + 15 пт"/>
    <w:aliases w:val="По ширине,Первая строка:  1,5 см,Слева:  -1,59 см,Первая строка:  0,95 см"/>
    <w:basedOn w:val="a"/>
    <w:rsid w:val="000F7051"/>
    <w:pPr>
      <w:ind w:firstLine="720"/>
      <w:jc w:val="both"/>
    </w:pPr>
    <w:rPr>
      <w:b/>
      <w:sz w:val="30"/>
      <w:szCs w:val="30"/>
    </w:rPr>
  </w:style>
  <w:style w:type="character" w:styleId="ac">
    <w:name w:val="Hyperlink"/>
    <w:uiPriority w:val="99"/>
    <w:rsid w:val="00F65BA0"/>
    <w:rPr>
      <w:color w:val="0000FF"/>
      <w:u w:val="single"/>
    </w:rPr>
  </w:style>
  <w:style w:type="character" w:customStyle="1" w:styleId="author2">
    <w:name w:val="author2"/>
    <w:basedOn w:val="a0"/>
    <w:rsid w:val="00F44AE8"/>
  </w:style>
  <w:style w:type="paragraph" w:customStyle="1" w:styleId="titlesuper">
    <w:name w:val="titlesuper"/>
    <w:basedOn w:val="a"/>
    <w:rsid w:val="00F44A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d">
    <w:name w:val="header"/>
    <w:basedOn w:val="a"/>
    <w:rsid w:val="009E3456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E3456"/>
  </w:style>
  <w:style w:type="paragraph" w:styleId="af">
    <w:name w:val="Body Text"/>
    <w:basedOn w:val="a"/>
    <w:link w:val="af0"/>
    <w:rsid w:val="003F5973"/>
    <w:pPr>
      <w:spacing w:after="120"/>
    </w:pPr>
    <w:rPr>
      <w:lang/>
    </w:rPr>
  </w:style>
  <w:style w:type="character" w:customStyle="1" w:styleId="af0">
    <w:name w:val="Основной текст Знак"/>
    <w:link w:val="af"/>
    <w:rsid w:val="003F5973"/>
    <w:rPr>
      <w:sz w:val="24"/>
      <w:szCs w:val="24"/>
    </w:rPr>
  </w:style>
  <w:style w:type="paragraph" w:styleId="31">
    <w:name w:val="Body Text 3"/>
    <w:basedOn w:val="a"/>
    <w:link w:val="32"/>
    <w:rsid w:val="00C86A15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C86A15"/>
    <w:rPr>
      <w:sz w:val="16"/>
      <w:szCs w:val="16"/>
    </w:rPr>
  </w:style>
  <w:style w:type="character" w:customStyle="1" w:styleId="FontStyle24">
    <w:name w:val="Font Style24"/>
    <w:rsid w:val="003A7930"/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917A97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 Знак Знак Знак Знак Знак Знак Знак Знак Знак"/>
    <w:basedOn w:val="a"/>
    <w:rsid w:val="0074321C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2">
    <w:name w:val="обычный"/>
    <w:basedOn w:val="a"/>
    <w:link w:val="af3"/>
    <w:rsid w:val="00231A19"/>
    <w:rPr>
      <w:rFonts w:eastAsia="Calibri"/>
      <w:color w:val="000000"/>
      <w:sz w:val="20"/>
      <w:szCs w:val="20"/>
    </w:rPr>
  </w:style>
  <w:style w:type="character" w:customStyle="1" w:styleId="af3">
    <w:name w:val="обычный Знак"/>
    <w:link w:val="af2"/>
    <w:rsid w:val="00231A19"/>
    <w:rPr>
      <w:rFonts w:eastAsia="Calibri"/>
      <w:color w:val="000000"/>
      <w:lang w:val="ru-RU" w:eastAsia="ru-RU" w:bidi="ar-SA"/>
    </w:rPr>
  </w:style>
  <w:style w:type="paragraph" w:customStyle="1" w:styleId="2">
    <w:name w:val="Îñíîâíîé òåêñò 2"/>
    <w:basedOn w:val="a"/>
    <w:rsid w:val="00D97420"/>
    <w:pPr>
      <w:ind w:firstLine="851"/>
      <w:jc w:val="both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rsid w:val="00D4361E"/>
    <w:rPr>
      <w:rFonts w:ascii="Tahoma" w:hAnsi="Tahoma" w:cs="Tahoma"/>
      <w:sz w:val="16"/>
      <w:szCs w:val="16"/>
    </w:rPr>
  </w:style>
  <w:style w:type="paragraph" w:styleId="af4">
    <w:name w:val="No Spacing"/>
    <w:link w:val="af5"/>
    <w:qFormat/>
    <w:rsid w:val="003C4CBA"/>
    <w:rPr>
      <w:sz w:val="30"/>
      <w:lang w:val="be-BY"/>
    </w:rPr>
  </w:style>
  <w:style w:type="character" w:customStyle="1" w:styleId="af5">
    <w:name w:val="Без интервала Знак"/>
    <w:link w:val="af4"/>
    <w:locked/>
    <w:rsid w:val="003C4CBA"/>
    <w:rPr>
      <w:sz w:val="30"/>
      <w:lang w:val="be-BY" w:bidi="ar-SA"/>
    </w:rPr>
  </w:style>
  <w:style w:type="paragraph" w:customStyle="1" w:styleId="lead">
    <w:name w:val="lead"/>
    <w:basedOn w:val="a"/>
    <w:rsid w:val="0088011C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795C4C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rsid w:val="00EA72D5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1864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Обычный11"/>
    <w:rsid w:val="00186474"/>
    <w:pPr>
      <w:ind w:firstLine="851"/>
      <w:jc w:val="both"/>
    </w:pPr>
    <w:rPr>
      <w:rFonts w:eastAsia="Calibri"/>
      <w:sz w:val="28"/>
    </w:rPr>
  </w:style>
  <w:style w:type="paragraph" w:customStyle="1" w:styleId="Normal">
    <w:name w:val="Normal"/>
    <w:rsid w:val="00186474"/>
    <w:pPr>
      <w:widowControl w:val="0"/>
    </w:pPr>
    <w:rPr>
      <w:snapToGrid w:val="0"/>
      <w:lang w:val="en-US"/>
    </w:rPr>
  </w:style>
  <w:style w:type="character" w:customStyle="1" w:styleId="extended-textshort">
    <w:name w:val="extended-text__short"/>
    <w:rsid w:val="009837DF"/>
  </w:style>
  <w:style w:type="character" w:styleId="af6">
    <w:name w:val="Emphasis"/>
    <w:uiPriority w:val="20"/>
    <w:qFormat/>
    <w:rsid w:val="00E56594"/>
    <w:rPr>
      <w:i/>
      <w:iCs/>
    </w:rPr>
  </w:style>
  <w:style w:type="paragraph" w:customStyle="1" w:styleId="ListParagraph">
    <w:name w:val="List Paragraph"/>
    <w:basedOn w:val="a"/>
    <w:rsid w:val="00F036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Block Text"/>
    <w:basedOn w:val="a"/>
    <w:rsid w:val="00F03690"/>
    <w:pPr>
      <w:ind w:left="-142" w:right="-805" w:firstLine="284"/>
      <w:jc w:val="both"/>
    </w:pPr>
    <w:rPr>
      <w:rFonts w:ascii="News702Cyril BT" w:eastAsia="Calibri" w:hAnsi="News702Cyril BT"/>
      <w:sz w:val="20"/>
      <w:szCs w:val="20"/>
    </w:rPr>
  </w:style>
  <w:style w:type="paragraph" w:customStyle="1" w:styleId="text-align-justify">
    <w:name w:val="text-align-justify"/>
    <w:basedOn w:val="a"/>
    <w:rsid w:val="00AA615F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2E0E7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E0E7A"/>
    <w:pPr>
      <w:widowControl w:val="0"/>
      <w:autoSpaceDE w:val="0"/>
      <w:autoSpaceDN w:val="0"/>
      <w:adjustRightInd w:val="0"/>
      <w:spacing w:line="318" w:lineRule="exact"/>
      <w:ind w:firstLine="69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EAB1-99C2-4012-9EC1-857ED5E5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«Гродненское областное управление МЧС»</vt:lpstr>
    </vt:vector>
  </TitlesOfParts>
  <Company>MoBIL GROUP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«Гродненское областное управление МЧС»</dc:title>
  <dc:creator>толстик</dc:creator>
  <cp:lastModifiedBy>анастасия берёзкина</cp:lastModifiedBy>
  <cp:revision>2</cp:revision>
  <cp:lastPrinted>2023-03-07T07:21:00Z</cp:lastPrinted>
  <dcterms:created xsi:type="dcterms:W3CDTF">2024-04-18T09:14:00Z</dcterms:created>
  <dcterms:modified xsi:type="dcterms:W3CDTF">2024-04-18T09:14:00Z</dcterms:modified>
</cp:coreProperties>
</file>